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C5" w:rsidRPr="00C82D87" w:rsidRDefault="007F7BD5" w:rsidP="00A77F88">
      <w:pPr>
        <w:jc w:val="center"/>
        <w:rPr>
          <w:rFonts w:ascii="黑体" w:eastAsia="黑体" w:hAnsi="黑体" w:cs="Times New Roman"/>
          <w:b/>
          <w:sz w:val="36"/>
          <w:szCs w:val="36"/>
        </w:rPr>
      </w:pPr>
      <w:r w:rsidRPr="00C82D87">
        <w:rPr>
          <w:rFonts w:ascii="黑体" w:eastAsia="黑体" w:hAnsi="黑体" w:cs="Times New Roman"/>
          <w:b/>
          <w:sz w:val="36"/>
          <w:szCs w:val="36"/>
        </w:rPr>
        <w:fldChar w:fldCharType="begin"/>
      </w:r>
      <w:r w:rsidRPr="00C82D87">
        <w:rPr>
          <w:rFonts w:ascii="黑体" w:eastAsia="黑体" w:hAnsi="黑体" w:cs="Times New Roman"/>
          <w:b/>
          <w:sz w:val="36"/>
          <w:szCs w:val="36"/>
        </w:rPr>
        <w:instrText xml:space="preserve"> HYPERLINK "http://www.aqyz.net/UserData/DocHtml/1/2018/9/13/381837248490.html" \t "_blank" \o "加强青年教师培养 助力教师队伍建设" </w:instrText>
      </w:r>
      <w:r w:rsidRPr="00C82D87">
        <w:rPr>
          <w:rFonts w:ascii="黑体" w:eastAsia="黑体" w:hAnsi="黑体" w:cs="Times New Roman"/>
          <w:b/>
          <w:sz w:val="36"/>
          <w:szCs w:val="36"/>
        </w:rPr>
        <w:fldChar w:fldCharType="separate"/>
      </w:r>
      <w:r w:rsidR="00A77F88" w:rsidRPr="00C82D87">
        <w:rPr>
          <w:rFonts w:ascii="黑体" w:eastAsia="黑体" w:hAnsi="黑体" w:cs="Times New Roman" w:hint="eastAsia"/>
          <w:sz w:val="36"/>
          <w:szCs w:val="36"/>
        </w:rPr>
        <w:t>加强管理干部培养 助力教学教研建设</w:t>
      </w:r>
      <w:r w:rsidRPr="00C82D87">
        <w:rPr>
          <w:rFonts w:ascii="黑体" w:eastAsia="黑体" w:hAnsi="黑体" w:cs="Times New Roman"/>
          <w:sz w:val="36"/>
          <w:szCs w:val="36"/>
        </w:rPr>
        <w:fldChar w:fldCharType="end"/>
      </w:r>
    </w:p>
    <w:p w:rsidR="00A77F88" w:rsidRDefault="00A77F88" w:rsidP="00A77F88">
      <w:pPr>
        <w:jc w:val="right"/>
        <w:rPr>
          <w:sz w:val="24"/>
          <w:szCs w:val="24"/>
        </w:rPr>
      </w:pPr>
      <w:r w:rsidRPr="00A77F88">
        <w:rPr>
          <w:rFonts w:hint="eastAsia"/>
          <w:sz w:val="24"/>
          <w:szCs w:val="24"/>
        </w:rPr>
        <w:t>——我校教师参加福州市中</w:t>
      </w:r>
      <w:proofErr w:type="gramStart"/>
      <w:r w:rsidRPr="00A77F88">
        <w:rPr>
          <w:rFonts w:hint="eastAsia"/>
          <w:sz w:val="24"/>
          <w:szCs w:val="24"/>
        </w:rPr>
        <w:t>职教学</w:t>
      </w:r>
      <w:proofErr w:type="gramEnd"/>
      <w:r w:rsidRPr="00A77F88">
        <w:rPr>
          <w:rFonts w:hint="eastAsia"/>
          <w:sz w:val="24"/>
          <w:szCs w:val="24"/>
        </w:rPr>
        <w:t>教研管理干部高级研修培训</w:t>
      </w:r>
    </w:p>
    <w:p w:rsidR="00A77F88" w:rsidRDefault="00A77F88" w:rsidP="00A77F88">
      <w:pPr>
        <w:jc w:val="right"/>
        <w:rPr>
          <w:sz w:val="24"/>
          <w:szCs w:val="24"/>
        </w:rPr>
      </w:pPr>
    </w:p>
    <w:p w:rsidR="006169E0" w:rsidRDefault="007F7BD5" w:rsidP="00C82D87">
      <w:pPr>
        <w:spacing w:line="400" w:lineRule="exact"/>
        <w:ind w:firstLineChars="200" w:firstLine="480"/>
        <w:rPr>
          <w:rFonts w:ascii="仿宋" w:eastAsia="仿宋" w:hAnsi="仿宋" w:cs="Times New Roman" w:hint="eastAsia"/>
          <w:sz w:val="24"/>
          <w:szCs w:val="24"/>
        </w:rPr>
      </w:pPr>
      <w:r w:rsidRPr="00C82D87">
        <w:rPr>
          <w:rFonts w:ascii="仿宋" w:eastAsia="仿宋" w:hAnsi="仿宋" w:cs="Times New Roman" w:hint="eastAsia"/>
          <w:sz w:val="24"/>
          <w:szCs w:val="24"/>
        </w:rPr>
        <w:drawing>
          <wp:anchor distT="0" distB="0" distL="114300" distR="114300" simplePos="0" relativeHeight="251658240" behindDoc="0" locked="0" layoutInCell="1" allowOverlap="1" wp14:anchorId="669E51D2" wp14:editId="62B5DDFF">
            <wp:simplePos x="0" y="0"/>
            <wp:positionH relativeFrom="margin">
              <wp:posOffset>2609850</wp:posOffset>
            </wp:positionH>
            <wp:positionV relativeFrom="margin">
              <wp:posOffset>5200650</wp:posOffset>
            </wp:positionV>
            <wp:extent cx="3025775" cy="2266950"/>
            <wp:effectExtent l="0" t="0" r="0" b="0"/>
            <wp:wrapSquare wrapText="bothSides"/>
            <wp:docPr id="2" name="图片 2" descr="C:\Users\Administrator\Desktop\20190507教学管理干部培训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0190507教学管理干部培训1.jpg"/>
                    <pic:cNvPicPr>
                      <a:picLocks noChangeAspect="1" noChangeArrowheads="1"/>
                    </pic:cNvPicPr>
                  </pic:nvPicPr>
                  <pic:blipFill>
                    <a:blip r:embed="rId7" cstate="print"/>
                    <a:srcRect/>
                    <a:stretch>
                      <a:fillRect/>
                    </a:stretch>
                  </pic:blipFill>
                  <pic:spPr bwMode="auto">
                    <a:xfrm>
                      <a:off x="0" y="0"/>
                      <a:ext cx="3025775" cy="2266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82D87">
        <w:rPr>
          <w:rFonts w:ascii="仿宋" w:eastAsia="仿宋" w:hAnsi="仿宋" w:cs="Times New Roman" w:hint="eastAsia"/>
          <w:sz w:val="24"/>
          <w:szCs w:val="24"/>
        </w:rPr>
        <w:drawing>
          <wp:anchor distT="0" distB="0" distL="114300" distR="114300" simplePos="0" relativeHeight="251659264" behindDoc="0" locked="0" layoutInCell="1" allowOverlap="1" wp14:anchorId="76127160" wp14:editId="3C9465BD">
            <wp:simplePos x="0" y="0"/>
            <wp:positionH relativeFrom="margin">
              <wp:posOffset>47625</wp:posOffset>
            </wp:positionH>
            <wp:positionV relativeFrom="margin">
              <wp:posOffset>2124075</wp:posOffset>
            </wp:positionV>
            <wp:extent cx="3490595" cy="2352675"/>
            <wp:effectExtent l="0" t="0" r="0" b="0"/>
            <wp:wrapSquare wrapText="bothSides"/>
            <wp:docPr id="3" name="图片 3" descr="C:\Users\Administrator\Desktop\20190507教学管理干部培训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20190507教学管理干部培训2.jpg"/>
                    <pic:cNvPicPr>
                      <a:picLocks noChangeAspect="1" noChangeArrowheads="1"/>
                    </pic:cNvPicPr>
                  </pic:nvPicPr>
                  <pic:blipFill>
                    <a:blip r:embed="rId8" cstate="print"/>
                    <a:srcRect b="10156"/>
                    <a:stretch>
                      <a:fillRect/>
                    </a:stretch>
                  </pic:blipFill>
                  <pic:spPr bwMode="auto">
                    <a:xfrm>
                      <a:off x="0" y="0"/>
                      <a:ext cx="3490595" cy="2352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77F88" w:rsidRPr="00C82D87">
        <w:rPr>
          <w:rFonts w:ascii="仿宋" w:eastAsia="仿宋" w:hAnsi="仿宋" w:cs="Times New Roman" w:hint="eastAsia"/>
          <w:sz w:val="24"/>
          <w:szCs w:val="24"/>
        </w:rPr>
        <w:t>近日，由福州市职业教育实训中心主办的福州市中等职业学校教学教研管理干部高级研修培训活动在成都开课。此次培训</w:t>
      </w:r>
      <w:r w:rsidR="006169E0" w:rsidRPr="00C82D87">
        <w:rPr>
          <w:rFonts w:ascii="仿宋" w:eastAsia="仿宋" w:hAnsi="仿宋" w:cs="Times New Roman" w:hint="eastAsia"/>
          <w:sz w:val="24"/>
          <w:szCs w:val="24"/>
        </w:rPr>
        <w:t>于2019年5月7-13日间进行，共7天。我校由杨冰副校长带队，欧阳鸿科长、卢赏副主任一行三人参加了本次市级培训。</w:t>
      </w:r>
    </w:p>
    <w:p w:rsidR="00CD7AED" w:rsidRPr="00A01ACB" w:rsidRDefault="00CD7AED" w:rsidP="00CD7AED">
      <w:pPr>
        <w:pStyle w:val="a7"/>
        <w:shd w:val="clear" w:color="auto" w:fill="FFFFFF"/>
        <w:spacing w:before="0" w:beforeAutospacing="0" w:after="234" w:afterAutospacing="0" w:line="400" w:lineRule="exact"/>
        <w:ind w:firstLine="482"/>
        <w:rPr>
          <w:rFonts w:ascii="仿宋" w:eastAsia="仿宋" w:hAnsi="仿宋" w:cs="Times New Roman"/>
          <w:kern w:val="2"/>
        </w:rPr>
      </w:pPr>
      <w:r w:rsidRPr="00A01ACB">
        <w:rPr>
          <w:rFonts w:ascii="仿宋" w:eastAsia="仿宋" w:hAnsi="仿宋" w:cs="Times New Roman" w:hint="eastAsia"/>
          <w:kern w:val="2"/>
        </w:rPr>
        <w:t>本次培训的主要目的是为了落实《福建省中长期教育改革和发展规划纲要(2010—2020)》等文件要求，促进福州市中等职业学校教学诊改、教学成果奖申报、教学管理信息化和教改研究等方面工作的开展，全方位提升福州市中职学校教学教研管理水平安排的一次专题培训。</w:t>
      </w:r>
    </w:p>
    <w:p w:rsidR="00CD7AED" w:rsidRDefault="00CD7AED" w:rsidP="00CD7AED">
      <w:pPr>
        <w:pStyle w:val="a7"/>
        <w:shd w:val="clear" w:color="auto" w:fill="FFFFFF"/>
        <w:spacing w:before="0" w:beforeAutospacing="0" w:after="234" w:afterAutospacing="0" w:line="400" w:lineRule="exact"/>
        <w:ind w:firstLine="482"/>
        <w:rPr>
          <w:rFonts w:ascii="仿宋" w:eastAsia="仿宋" w:hAnsi="仿宋" w:cs="Times New Roman" w:hint="eastAsia"/>
          <w:kern w:val="2"/>
        </w:rPr>
      </w:pPr>
      <w:r w:rsidRPr="00A01ACB">
        <w:rPr>
          <w:rFonts w:ascii="仿宋" w:eastAsia="仿宋" w:hAnsi="仿宋" w:cs="Times New Roman" w:hint="eastAsia"/>
          <w:kern w:val="2"/>
        </w:rPr>
        <w:t>本次培训采取专家课堂讲授、分组交流研讨和实地考察调研相结合的方式进行。培训共设9个专题，宏观内容聚焦国家职业教育改革实施方案，微观方面瞄准教学教研工作的具体环节，主要涉及专业内涵建设与教学管理、专业人才培养方案、课程标准制定、中职教师专业发展策略、学校教学诊断与改进运行管理、专业教学资源(库)建设及管理、智慧学习环境搭建等内容。成都工业职业技术学院信息学院</w:t>
      </w:r>
      <w:proofErr w:type="gramStart"/>
      <w:r w:rsidRPr="00A01ACB">
        <w:rPr>
          <w:rFonts w:ascii="仿宋" w:eastAsia="仿宋" w:hAnsi="仿宋" w:cs="Times New Roman" w:hint="eastAsia"/>
          <w:kern w:val="2"/>
        </w:rPr>
        <w:t>院长龙</w:t>
      </w:r>
      <w:proofErr w:type="gramEnd"/>
      <w:r w:rsidRPr="00A01ACB">
        <w:rPr>
          <w:rFonts w:ascii="仿宋" w:eastAsia="仿宋" w:hAnsi="仿宋" w:cs="Times New Roman" w:hint="eastAsia"/>
          <w:kern w:val="2"/>
        </w:rPr>
        <w:t>天才及袁继敏教授、广元市职业高级中学信息中心主任邓仕川、成都市教科院职成所副所长黄静梅、成都</w:t>
      </w:r>
      <w:proofErr w:type="gramStart"/>
      <w:r w:rsidRPr="00A01ACB">
        <w:rPr>
          <w:rFonts w:ascii="仿宋" w:eastAsia="仿宋" w:hAnsi="仿宋" w:cs="Times New Roman" w:hint="eastAsia"/>
          <w:kern w:val="2"/>
        </w:rPr>
        <w:t>依能职业</w:t>
      </w:r>
      <w:proofErr w:type="gramEnd"/>
      <w:r w:rsidRPr="00A01ACB">
        <w:rPr>
          <w:rFonts w:ascii="仿宋" w:eastAsia="仿宋" w:hAnsi="仿宋" w:cs="Times New Roman" w:hint="eastAsia"/>
          <w:kern w:val="2"/>
        </w:rPr>
        <w:t>技能培训中心申鸿平、深圳职业技术学院刘保中、</w:t>
      </w:r>
      <w:proofErr w:type="gramStart"/>
      <w:r w:rsidRPr="00A01ACB">
        <w:rPr>
          <w:rFonts w:ascii="仿宋" w:eastAsia="仿宋" w:hAnsi="仿宋" w:cs="Times New Roman" w:hint="eastAsia"/>
          <w:kern w:val="2"/>
        </w:rPr>
        <w:t>依能智慧</w:t>
      </w:r>
      <w:proofErr w:type="gramEnd"/>
      <w:r w:rsidRPr="00A01ACB">
        <w:rPr>
          <w:rFonts w:ascii="仿宋" w:eastAsia="仿宋" w:hAnsi="仿宋" w:cs="Times New Roman" w:hint="eastAsia"/>
          <w:kern w:val="2"/>
        </w:rPr>
        <w:t>学习</w:t>
      </w:r>
      <w:proofErr w:type="gramStart"/>
      <w:r w:rsidRPr="00A01ACB">
        <w:rPr>
          <w:rFonts w:ascii="仿宋" w:eastAsia="仿宋" w:hAnsi="仿宋" w:cs="Times New Roman" w:hint="eastAsia"/>
          <w:kern w:val="2"/>
        </w:rPr>
        <w:t>研究所付依琳</w:t>
      </w:r>
      <w:proofErr w:type="gramEnd"/>
      <w:r w:rsidRPr="00A01ACB">
        <w:rPr>
          <w:rFonts w:ascii="仿宋" w:eastAsia="仿宋" w:hAnsi="仿宋" w:cs="Times New Roman" w:hint="eastAsia"/>
          <w:kern w:val="2"/>
        </w:rPr>
        <w:t>、国家数字化资源共建共享计划中餐烹饪课题技术负责人安丽等专家莅临现场授课。</w:t>
      </w:r>
    </w:p>
    <w:p w:rsidR="00CD7AED" w:rsidRPr="00A01ACB" w:rsidRDefault="00CD7AED" w:rsidP="00CD7AED">
      <w:pPr>
        <w:pStyle w:val="a7"/>
        <w:shd w:val="clear" w:color="auto" w:fill="FFFFFF"/>
        <w:spacing w:before="0" w:beforeAutospacing="0" w:after="234" w:afterAutospacing="0" w:line="400" w:lineRule="exact"/>
        <w:ind w:firstLine="482"/>
        <w:rPr>
          <w:rFonts w:ascii="仿宋" w:eastAsia="仿宋" w:hAnsi="仿宋" w:cs="Times New Roman"/>
          <w:kern w:val="2"/>
        </w:rPr>
      </w:pPr>
      <w:r w:rsidRPr="00A01ACB">
        <w:rPr>
          <w:rFonts w:ascii="仿宋" w:eastAsia="仿宋" w:hAnsi="仿宋" w:cs="Times New Roman" w:hint="eastAsia"/>
          <w:kern w:val="2"/>
        </w:rPr>
        <w:lastRenderedPageBreak/>
        <w:t>培训结束后，</w:t>
      </w:r>
      <w:r>
        <w:rPr>
          <w:rFonts w:ascii="仿宋" w:eastAsia="仿宋" w:hAnsi="仿宋" w:cs="Times New Roman" w:hint="eastAsia"/>
          <w:kern w:val="2"/>
        </w:rPr>
        <w:t>参培教师</w:t>
      </w:r>
      <w:r w:rsidRPr="00A01ACB">
        <w:rPr>
          <w:rFonts w:ascii="仿宋" w:eastAsia="仿宋" w:hAnsi="仿宋" w:cs="Times New Roman" w:hint="eastAsia"/>
          <w:kern w:val="2"/>
        </w:rPr>
        <w:t>一致认为，此次培训内容充实，领略了名师的教学风采，聆听了专家的谆谆教诲，学习了优秀的教学经验与先进的教学技能。本次培训将对</w:t>
      </w:r>
      <w:r>
        <w:rPr>
          <w:rFonts w:ascii="仿宋" w:eastAsia="仿宋" w:hAnsi="仿宋" w:cs="Times New Roman" w:hint="eastAsia"/>
          <w:kern w:val="2"/>
        </w:rPr>
        <w:t>我校</w:t>
      </w:r>
      <w:bookmarkStart w:id="0" w:name="_GoBack"/>
      <w:bookmarkEnd w:id="0"/>
      <w:r w:rsidRPr="00A01ACB">
        <w:rPr>
          <w:rFonts w:ascii="仿宋" w:eastAsia="仿宋" w:hAnsi="仿宋" w:cs="Times New Roman" w:hint="eastAsia"/>
          <w:kern w:val="2"/>
        </w:rPr>
        <w:t>提高教务教学管理干部信息素养、促进教育教学管理水平发挥积极作用。</w:t>
      </w:r>
    </w:p>
    <w:p w:rsidR="00CD7AED" w:rsidRPr="00480D45" w:rsidRDefault="00CD7AED" w:rsidP="00CD7AED"/>
    <w:p w:rsidR="00CD7AED" w:rsidRPr="00CD7AED" w:rsidRDefault="00CD7AED" w:rsidP="00C82D87">
      <w:pPr>
        <w:spacing w:line="400" w:lineRule="exact"/>
        <w:ind w:firstLineChars="200" w:firstLine="480"/>
        <w:rPr>
          <w:rFonts w:ascii="仿宋" w:eastAsia="仿宋" w:hAnsi="仿宋" w:cs="Times New Roman"/>
          <w:sz w:val="24"/>
          <w:szCs w:val="24"/>
        </w:rPr>
      </w:pPr>
    </w:p>
    <w:sectPr w:rsidR="00CD7AED" w:rsidRPr="00CD7AED" w:rsidSect="008976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E9" w:rsidRDefault="009762E9" w:rsidP="00C82D87">
      <w:r>
        <w:separator/>
      </w:r>
    </w:p>
  </w:endnote>
  <w:endnote w:type="continuationSeparator" w:id="0">
    <w:p w:rsidR="009762E9" w:rsidRDefault="009762E9" w:rsidP="00C8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E9" w:rsidRDefault="009762E9" w:rsidP="00C82D87">
      <w:r>
        <w:separator/>
      </w:r>
    </w:p>
  </w:footnote>
  <w:footnote w:type="continuationSeparator" w:id="0">
    <w:p w:rsidR="009762E9" w:rsidRDefault="009762E9" w:rsidP="00C8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F88"/>
    <w:rsid w:val="006169E0"/>
    <w:rsid w:val="007F7BD5"/>
    <w:rsid w:val="008976C5"/>
    <w:rsid w:val="009762E9"/>
    <w:rsid w:val="00A77F88"/>
    <w:rsid w:val="00C82D87"/>
    <w:rsid w:val="00CD7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6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7F88"/>
    <w:rPr>
      <w:color w:val="0000FF"/>
      <w:u w:val="single"/>
    </w:rPr>
  </w:style>
  <w:style w:type="paragraph" w:styleId="a4">
    <w:name w:val="Balloon Text"/>
    <w:basedOn w:val="a"/>
    <w:link w:val="Char"/>
    <w:uiPriority w:val="99"/>
    <w:semiHidden/>
    <w:unhideWhenUsed/>
    <w:rsid w:val="006169E0"/>
    <w:rPr>
      <w:sz w:val="18"/>
      <w:szCs w:val="18"/>
    </w:rPr>
  </w:style>
  <w:style w:type="character" w:customStyle="1" w:styleId="Char">
    <w:name w:val="批注框文本 Char"/>
    <w:basedOn w:val="a0"/>
    <w:link w:val="a4"/>
    <w:uiPriority w:val="99"/>
    <w:semiHidden/>
    <w:rsid w:val="006169E0"/>
    <w:rPr>
      <w:sz w:val="18"/>
      <w:szCs w:val="18"/>
    </w:rPr>
  </w:style>
  <w:style w:type="paragraph" w:styleId="a5">
    <w:name w:val="header"/>
    <w:basedOn w:val="a"/>
    <w:link w:val="Char0"/>
    <w:uiPriority w:val="99"/>
    <w:unhideWhenUsed/>
    <w:rsid w:val="00C82D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82D87"/>
    <w:rPr>
      <w:sz w:val="18"/>
      <w:szCs w:val="18"/>
    </w:rPr>
  </w:style>
  <w:style w:type="paragraph" w:styleId="a6">
    <w:name w:val="footer"/>
    <w:basedOn w:val="a"/>
    <w:link w:val="Char1"/>
    <w:uiPriority w:val="99"/>
    <w:unhideWhenUsed/>
    <w:rsid w:val="00C82D87"/>
    <w:pPr>
      <w:tabs>
        <w:tab w:val="center" w:pos="4153"/>
        <w:tab w:val="right" w:pos="8306"/>
      </w:tabs>
      <w:snapToGrid w:val="0"/>
      <w:jc w:val="left"/>
    </w:pPr>
    <w:rPr>
      <w:sz w:val="18"/>
      <w:szCs w:val="18"/>
    </w:rPr>
  </w:style>
  <w:style w:type="character" w:customStyle="1" w:styleId="Char1">
    <w:name w:val="页脚 Char"/>
    <w:basedOn w:val="a0"/>
    <w:link w:val="a6"/>
    <w:uiPriority w:val="99"/>
    <w:rsid w:val="00C82D87"/>
    <w:rPr>
      <w:sz w:val="18"/>
      <w:szCs w:val="18"/>
    </w:rPr>
  </w:style>
  <w:style w:type="paragraph" w:styleId="a7">
    <w:name w:val="Normal (Web)"/>
    <w:basedOn w:val="a"/>
    <w:uiPriority w:val="99"/>
    <w:semiHidden/>
    <w:unhideWhenUsed/>
    <w:rsid w:val="00CD7AE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121</Words>
  <Characters>695</Characters>
  <Application>Microsoft Office Word</Application>
  <DocSecurity>0</DocSecurity>
  <Lines>5</Lines>
  <Paragraphs>1</Paragraphs>
  <ScaleCrop>false</ScaleCrop>
  <Company>mycomputer</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2019-05-11T08:09:00Z</dcterms:created>
  <dcterms:modified xsi:type="dcterms:W3CDTF">2019-10-21T16:32:00Z</dcterms:modified>
</cp:coreProperties>
</file>