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23F" w:rsidRDefault="00474896">
      <w:pPr>
        <w:widowControl/>
        <w:jc w:val="center"/>
        <w:rPr>
          <w:rFonts w:ascii="黑体" w:eastAsia="黑体" w:hAnsi="黑体" w:cs="黑体"/>
          <w:b/>
          <w:sz w:val="36"/>
          <w:szCs w:val="36"/>
        </w:rPr>
      </w:pPr>
      <w:r>
        <w:rPr>
          <w:rFonts w:ascii="黑体" w:eastAsia="黑体" w:hAnsi="黑体" w:cs="黑体" w:hint="eastAsia"/>
          <w:b/>
          <w:sz w:val="36"/>
          <w:szCs w:val="36"/>
        </w:rPr>
        <w:t>建青春之我，筑未来之梦</w:t>
      </w:r>
    </w:p>
    <w:p w:rsidR="0036423F" w:rsidRPr="00474896" w:rsidRDefault="002C21C3" w:rsidP="00474896">
      <w:pPr>
        <w:widowControl/>
        <w:ind w:firstLineChars="400" w:firstLine="1205"/>
        <w:jc w:val="right"/>
        <w:rPr>
          <w:rFonts w:ascii="仿宋" w:eastAsia="仿宋" w:hAnsi="仿宋" w:cs="仿宋"/>
          <w:b/>
          <w:sz w:val="30"/>
          <w:szCs w:val="30"/>
        </w:rPr>
      </w:pPr>
      <w:r>
        <w:rPr>
          <w:rFonts w:ascii="仿宋" w:eastAsia="仿宋" w:hAnsi="仿宋" w:cs="仿宋" w:hint="eastAsia"/>
          <w:b/>
          <w:sz w:val="30"/>
          <w:szCs w:val="30"/>
        </w:rPr>
        <w:t>——</w:t>
      </w:r>
      <w:bookmarkStart w:id="0" w:name="_GoBack"/>
      <w:r w:rsidR="00474896">
        <w:rPr>
          <w:rFonts w:ascii="仿宋" w:eastAsia="仿宋" w:hAnsi="仿宋" w:cs="仿宋" w:hint="eastAsia"/>
          <w:b/>
          <w:sz w:val="30"/>
          <w:szCs w:val="30"/>
        </w:rPr>
        <w:t>2019年</w:t>
      </w:r>
      <w:r>
        <w:rPr>
          <w:rFonts w:ascii="仿宋" w:eastAsia="仿宋" w:hAnsi="仿宋" w:cs="仿宋" w:hint="eastAsia"/>
          <w:b/>
          <w:sz w:val="30"/>
          <w:szCs w:val="30"/>
        </w:rPr>
        <w:t>福州建筑工程职业中专</w:t>
      </w:r>
      <w:r>
        <w:rPr>
          <w:rFonts w:ascii="仿宋" w:eastAsia="仿宋" w:hAnsi="仿宋" w:cs="仿宋" w:hint="eastAsia"/>
          <w:b/>
          <w:sz w:val="30"/>
          <w:szCs w:val="30"/>
        </w:rPr>
        <w:t>供需见面会</w:t>
      </w:r>
      <w:bookmarkEnd w:id="0"/>
    </w:p>
    <w:p w:rsidR="0036423F" w:rsidRDefault="002C21C3">
      <w:pPr>
        <w:widowControl/>
        <w:spacing w:line="500" w:lineRule="exact"/>
        <w:ind w:firstLineChars="200" w:firstLine="480"/>
        <w:jc w:val="left"/>
        <w:rPr>
          <w:rFonts w:asciiTheme="minorEastAsia" w:hAnsiTheme="minorEastAsia"/>
          <w:sz w:val="24"/>
          <w:szCs w:val="24"/>
        </w:rPr>
      </w:pPr>
      <w:r>
        <w:rPr>
          <w:rFonts w:asciiTheme="minorEastAsia" w:hAnsiTheme="minorEastAsia"/>
          <w:sz w:val="24"/>
          <w:szCs w:val="24"/>
        </w:rPr>
        <w:t>转眼之间，</w:t>
      </w:r>
      <w:r>
        <w:rPr>
          <w:rFonts w:asciiTheme="minorEastAsia" w:hAnsiTheme="minorEastAsia" w:hint="eastAsia"/>
          <w:sz w:val="24"/>
          <w:szCs w:val="24"/>
        </w:rPr>
        <w:t>一年一度的毕业季又到了，</w:t>
      </w:r>
      <w:r>
        <w:rPr>
          <w:rFonts w:asciiTheme="minorEastAsia" w:hAnsiTheme="minorEastAsia"/>
          <w:sz w:val="24"/>
          <w:szCs w:val="24"/>
        </w:rPr>
        <w:t>离别</w:t>
      </w:r>
      <w:r>
        <w:rPr>
          <w:rFonts w:asciiTheme="minorEastAsia" w:hAnsiTheme="minorEastAsia" w:hint="eastAsia"/>
          <w:sz w:val="24"/>
          <w:szCs w:val="24"/>
        </w:rPr>
        <w:t>或许是一种伤感，新的旅程却值得期待！</w:t>
      </w:r>
    </w:p>
    <w:p w:rsidR="0036423F" w:rsidRDefault="002C21C3">
      <w:pPr>
        <w:widowControl/>
        <w:spacing w:line="500" w:lineRule="exact"/>
        <w:ind w:firstLine="480"/>
        <w:jc w:val="left"/>
        <w:rPr>
          <w:rFonts w:asciiTheme="minorEastAsia" w:hAnsiTheme="minorEastAsia"/>
          <w:sz w:val="24"/>
          <w:szCs w:val="24"/>
        </w:rPr>
      </w:pPr>
      <w:r>
        <w:rPr>
          <w:rFonts w:asciiTheme="minorEastAsia" w:hAnsiTheme="minorEastAsia"/>
          <w:sz w:val="24"/>
          <w:szCs w:val="24"/>
        </w:rPr>
        <w:t>201</w:t>
      </w:r>
      <w:r w:rsidR="00474896">
        <w:rPr>
          <w:rFonts w:asciiTheme="minorEastAsia" w:hAnsiTheme="minorEastAsia" w:hint="eastAsia"/>
          <w:sz w:val="24"/>
          <w:szCs w:val="24"/>
        </w:rPr>
        <w:t>9</w:t>
      </w:r>
      <w:r>
        <w:rPr>
          <w:rFonts w:asciiTheme="minorEastAsia" w:hAnsiTheme="minorEastAsia"/>
          <w:sz w:val="24"/>
          <w:szCs w:val="24"/>
        </w:rPr>
        <w:t>年</w:t>
      </w:r>
      <w:r w:rsidR="00474896">
        <w:rPr>
          <w:rFonts w:asciiTheme="minorEastAsia" w:hAnsiTheme="minorEastAsia" w:hint="eastAsia"/>
          <w:sz w:val="24"/>
          <w:szCs w:val="24"/>
        </w:rPr>
        <w:t>11</w:t>
      </w:r>
      <w:r>
        <w:rPr>
          <w:rFonts w:asciiTheme="minorEastAsia" w:hAnsiTheme="minorEastAsia"/>
          <w:sz w:val="24"/>
          <w:szCs w:val="24"/>
        </w:rPr>
        <w:t>月</w:t>
      </w:r>
      <w:r w:rsidR="00474896">
        <w:rPr>
          <w:rFonts w:asciiTheme="minorEastAsia" w:hAnsiTheme="minorEastAsia" w:hint="eastAsia"/>
          <w:sz w:val="24"/>
          <w:szCs w:val="24"/>
        </w:rPr>
        <w:t>22</w:t>
      </w:r>
      <w:r>
        <w:rPr>
          <w:rFonts w:asciiTheme="minorEastAsia" w:hAnsiTheme="minorEastAsia"/>
          <w:sz w:val="24"/>
          <w:szCs w:val="24"/>
        </w:rPr>
        <w:t>日</w:t>
      </w:r>
      <w:r>
        <w:rPr>
          <w:rFonts w:asciiTheme="minorEastAsia" w:hAnsiTheme="minorEastAsia" w:hint="eastAsia"/>
          <w:sz w:val="24"/>
          <w:szCs w:val="24"/>
        </w:rPr>
        <w:t>上午</w:t>
      </w:r>
      <w:r>
        <w:rPr>
          <w:rFonts w:asciiTheme="minorEastAsia" w:hAnsiTheme="minorEastAsia"/>
          <w:sz w:val="24"/>
          <w:szCs w:val="24"/>
        </w:rPr>
        <w:t>，</w:t>
      </w:r>
      <w:r>
        <w:rPr>
          <w:rFonts w:asciiTheme="minorEastAsia" w:hAnsiTheme="minorEastAsia" w:hint="eastAsia"/>
          <w:sz w:val="24"/>
          <w:szCs w:val="24"/>
        </w:rPr>
        <w:t>福州建筑工程职业中专学校</w:t>
      </w:r>
      <w:r>
        <w:rPr>
          <w:rFonts w:asciiTheme="minorEastAsia" w:hAnsiTheme="minorEastAsia" w:hint="eastAsia"/>
          <w:sz w:val="24"/>
          <w:szCs w:val="24"/>
        </w:rPr>
        <w:t>201</w:t>
      </w:r>
      <w:r w:rsidR="00474896">
        <w:rPr>
          <w:rFonts w:asciiTheme="minorEastAsia" w:hAnsiTheme="minorEastAsia" w:hint="eastAsia"/>
          <w:sz w:val="24"/>
          <w:szCs w:val="24"/>
        </w:rPr>
        <w:t>9</w:t>
      </w:r>
      <w:r>
        <w:rPr>
          <w:rFonts w:asciiTheme="minorEastAsia" w:hAnsiTheme="minorEastAsia" w:hint="eastAsia"/>
          <w:sz w:val="24"/>
          <w:szCs w:val="24"/>
        </w:rPr>
        <w:t>年供需见面会在学校田径运动场举行</w:t>
      </w:r>
      <w:r>
        <w:rPr>
          <w:rFonts w:asciiTheme="minorEastAsia" w:hAnsiTheme="minorEastAsia"/>
          <w:sz w:val="24"/>
          <w:szCs w:val="24"/>
        </w:rPr>
        <w:t>。</w:t>
      </w:r>
      <w:r>
        <w:rPr>
          <w:rFonts w:asciiTheme="minorEastAsia" w:hAnsiTheme="minorEastAsia" w:hint="eastAsia"/>
          <w:sz w:val="24"/>
          <w:szCs w:val="24"/>
        </w:rPr>
        <w:t>本次校园供需见面会由福州建筑工程职业中专学校和中国海峡人才市场人才交流中心联合举办。</w:t>
      </w:r>
      <w:r>
        <w:rPr>
          <w:rFonts w:asciiTheme="minorEastAsia" w:hAnsiTheme="minorEastAsia" w:hint="eastAsia"/>
          <w:sz w:val="24"/>
          <w:szCs w:val="24"/>
        </w:rPr>
        <w:t>学校各部门本着服务学生就业的理念，通力合作，本次供需见面会取得圆满成功。</w:t>
      </w:r>
    </w:p>
    <w:p w:rsidR="0036423F" w:rsidRDefault="00AB02D8">
      <w:pPr>
        <w:widowControl/>
        <w:spacing w:line="400" w:lineRule="exact"/>
        <w:ind w:firstLine="480"/>
        <w:jc w:val="left"/>
        <w:rPr>
          <w:rFonts w:asciiTheme="minorEastAsia" w:hAnsiTheme="minorEastAsia"/>
          <w:sz w:val="24"/>
          <w:szCs w:val="24"/>
        </w:rPr>
      </w:pPr>
      <w:r>
        <w:rPr>
          <w:noProof/>
        </w:rPr>
        <w:drawing>
          <wp:anchor distT="0" distB="0" distL="114300" distR="114300" simplePos="0" relativeHeight="251673600" behindDoc="0" locked="0" layoutInCell="1" allowOverlap="1" wp14:anchorId="641A5905" wp14:editId="61D5FA0B">
            <wp:simplePos x="0" y="0"/>
            <wp:positionH relativeFrom="column">
              <wp:posOffset>347980</wp:posOffset>
            </wp:positionH>
            <wp:positionV relativeFrom="paragraph">
              <wp:posOffset>15875</wp:posOffset>
            </wp:positionV>
            <wp:extent cx="4810125" cy="3138170"/>
            <wp:effectExtent l="0" t="0" r="9525" b="5080"/>
            <wp:wrapSquare wrapText="bothSides"/>
            <wp:docPr id="16" name="图片 16" descr="C:\Users\user\AppData\Local\Temp\WeChat Files\0bffea3c6f507665b0849badaa728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WeChat Files\0bffea3c6f507665b0849badaa7287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0125" cy="3138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423F" w:rsidRDefault="0036423F">
      <w:pPr>
        <w:widowControl/>
        <w:spacing w:line="400" w:lineRule="exact"/>
        <w:ind w:firstLine="480"/>
        <w:jc w:val="left"/>
        <w:rPr>
          <w:rFonts w:asciiTheme="minorEastAsia" w:hAnsiTheme="minorEastAsia"/>
          <w:sz w:val="24"/>
          <w:szCs w:val="24"/>
        </w:rPr>
      </w:pPr>
    </w:p>
    <w:p w:rsidR="0036423F" w:rsidRDefault="0036423F">
      <w:pPr>
        <w:widowControl/>
        <w:spacing w:line="400" w:lineRule="exact"/>
        <w:ind w:firstLine="480"/>
        <w:jc w:val="left"/>
        <w:rPr>
          <w:rFonts w:asciiTheme="minorEastAsia" w:hAnsiTheme="minorEastAsia"/>
          <w:sz w:val="24"/>
          <w:szCs w:val="24"/>
        </w:rPr>
      </w:pPr>
    </w:p>
    <w:p w:rsidR="0036423F" w:rsidRDefault="0036423F" w:rsidP="00AB02D8">
      <w:pPr>
        <w:spacing w:line="400" w:lineRule="exact"/>
        <w:ind w:firstLineChars="200" w:firstLine="480"/>
        <w:rPr>
          <w:rFonts w:asciiTheme="minorEastAsia" w:hAnsiTheme="minorEastAsia"/>
          <w:sz w:val="24"/>
          <w:szCs w:val="24"/>
        </w:rPr>
      </w:pPr>
    </w:p>
    <w:p w:rsidR="0036423F" w:rsidRDefault="0036423F">
      <w:pPr>
        <w:spacing w:line="400" w:lineRule="exact"/>
        <w:ind w:firstLineChars="200" w:firstLine="480"/>
        <w:rPr>
          <w:rFonts w:asciiTheme="minorEastAsia" w:hAnsiTheme="minorEastAsia"/>
          <w:sz w:val="24"/>
          <w:szCs w:val="24"/>
        </w:rPr>
      </w:pPr>
    </w:p>
    <w:p w:rsidR="0036423F" w:rsidRDefault="0036423F" w:rsidP="00AB02D8">
      <w:pPr>
        <w:spacing w:line="400" w:lineRule="exact"/>
        <w:ind w:firstLineChars="200" w:firstLine="480"/>
        <w:rPr>
          <w:rFonts w:asciiTheme="minorEastAsia" w:hAnsiTheme="minorEastAsia"/>
          <w:sz w:val="24"/>
          <w:szCs w:val="24"/>
        </w:rPr>
      </w:pPr>
    </w:p>
    <w:p w:rsidR="0036423F" w:rsidRDefault="0036423F" w:rsidP="00AB02D8">
      <w:pPr>
        <w:spacing w:line="400" w:lineRule="exact"/>
        <w:ind w:firstLineChars="200" w:firstLine="480"/>
        <w:jc w:val="center"/>
        <w:rPr>
          <w:rFonts w:asciiTheme="minorEastAsia" w:hAnsiTheme="minorEastAsia" w:hint="eastAsia"/>
          <w:sz w:val="24"/>
          <w:szCs w:val="24"/>
        </w:rPr>
      </w:pPr>
    </w:p>
    <w:p w:rsidR="00AB02D8" w:rsidRDefault="00AB02D8">
      <w:pPr>
        <w:spacing w:line="400" w:lineRule="exact"/>
        <w:ind w:firstLineChars="200" w:firstLine="480"/>
        <w:rPr>
          <w:rFonts w:asciiTheme="minorEastAsia" w:hAnsiTheme="minorEastAsia" w:hint="eastAsia"/>
          <w:sz w:val="24"/>
          <w:szCs w:val="24"/>
        </w:rPr>
      </w:pPr>
    </w:p>
    <w:p w:rsidR="00AB02D8" w:rsidRDefault="00AB02D8" w:rsidP="00AB02D8">
      <w:pPr>
        <w:spacing w:line="400" w:lineRule="exact"/>
        <w:ind w:firstLineChars="200" w:firstLine="480"/>
        <w:rPr>
          <w:rFonts w:asciiTheme="minorEastAsia" w:hAnsiTheme="minorEastAsia" w:hint="eastAsia"/>
          <w:sz w:val="24"/>
          <w:szCs w:val="24"/>
        </w:rPr>
      </w:pPr>
    </w:p>
    <w:p w:rsidR="00AB02D8" w:rsidRDefault="00AB02D8" w:rsidP="00AB02D8">
      <w:pPr>
        <w:spacing w:line="400" w:lineRule="exact"/>
        <w:ind w:firstLineChars="200" w:firstLine="480"/>
        <w:rPr>
          <w:rFonts w:asciiTheme="minorEastAsia" w:hAnsiTheme="minorEastAsia" w:hint="eastAsia"/>
          <w:sz w:val="24"/>
          <w:szCs w:val="24"/>
        </w:rPr>
      </w:pPr>
    </w:p>
    <w:p w:rsidR="00AB02D8" w:rsidRDefault="00AB02D8">
      <w:pPr>
        <w:spacing w:line="400" w:lineRule="exact"/>
        <w:ind w:firstLineChars="200" w:firstLine="480"/>
        <w:rPr>
          <w:rFonts w:asciiTheme="minorEastAsia" w:hAnsiTheme="minorEastAsia" w:hint="eastAsia"/>
          <w:sz w:val="24"/>
          <w:szCs w:val="24"/>
        </w:rPr>
      </w:pPr>
    </w:p>
    <w:p w:rsidR="0036423F" w:rsidRDefault="0036423F">
      <w:pPr>
        <w:spacing w:line="400" w:lineRule="exact"/>
        <w:rPr>
          <w:rFonts w:asciiTheme="minorEastAsia" w:hAnsiTheme="minorEastAsia" w:hint="eastAsia"/>
          <w:sz w:val="24"/>
          <w:szCs w:val="24"/>
        </w:rPr>
      </w:pPr>
    </w:p>
    <w:p w:rsidR="00AB02D8" w:rsidRDefault="00AB02D8">
      <w:pPr>
        <w:spacing w:line="400" w:lineRule="exact"/>
        <w:rPr>
          <w:rFonts w:asciiTheme="minorEastAsia" w:hAnsiTheme="minorEastAsia"/>
          <w:sz w:val="24"/>
          <w:szCs w:val="24"/>
        </w:rPr>
      </w:pPr>
    </w:p>
    <w:p w:rsidR="0036423F" w:rsidRDefault="002C21C3">
      <w:pPr>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本次供需见面会吸引了</w:t>
      </w:r>
      <w:r w:rsidR="00474896" w:rsidRPr="00474896">
        <w:rPr>
          <w:rFonts w:asciiTheme="minorEastAsia" w:hAnsiTheme="minorEastAsia" w:hint="eastAsia"/>
          <w:sz w:val="24"/>
          <w:szCs w:val="24"/>
        </w:rPr>
        <w:t>福建省建专岩土工程有限公司</w:t>
      </w:r>
      <w:r>
        <w:rPr>
          <w:rFonts w:asciiTheme="minorEastAsia" w:hAnsiTheme="minorEastAsia" w:hint="eastAsia"/>
          <w:sz w:val="24"/>
          <w:szCs w:val="24"/>
        </w:rPr>
        <w:t>、</w:t>
      </w:r>
      <w:r w:rsidR="00474896" w:rsidRPr="00474896">
        <w:rPr>
          <w:rFonts w:asciiTheme="minorEastAsia" w:hAnsiTheme="minorEastAsia" w:hint="eastAsia"/>
          <w:sz w:val="24"/>
          <w:szCs w:val="24"/>
        </w:rPr>
        <w:t>福建升恒建设集团有限公司</w:t>
      </w:r>
      <w:r>
        <w:rPr>
          <w:rFonts w:asciiTheme="minorEastAsia" w:hAnsiTheme="minorEastAsia" w:hint="eastAsia"/>
          <w:sz w:val="24"/>
          <w:szCs w:val="24"/>
        </w:rPr>
        <w:t>、</w:t>
      </w:r>
      <w:r w:rsidR="00474896" w:rsidRPr="00474896">
        <w:rPr>
          <w:rFonts w:asciiTheme="minorEastAsia" w:hAnsiTheme="minorEastAsia" w:hint="eastAsia"/>
          <w:sz w:val="24"/>
          <w:szCs w:val="24"/>
        </w:rPr>
        <w:t>福州东荣建筑装饰设计工程有限公司</w:t>
      </w:r>
      <w:r>
        <w:rPr>
          <w:rFonts w:asciiTheme="minorEastAsia" w:hAnsiTheme="minorEastAsia" w:hint="eastAsia"/>
          <w:sz w:val="24"/>
          <w:szCs w:val="24"/>
        </w:rPr>
        <w:t>、</w:t>
      </w:r>
      <w:r w:rsidR="00474896" w:rsidRPr="00474896">
        <w:rPr>
          <w:rFonts w:asciiTheme="minorEastAsia" w:hAnsiTheme="minorEastAsia" w:hint="eastAsia"/>
          <w:sz w:val="24"/>
          <w:szCs w:val="24"/>
        </w:rPr>
        <w:t>福建固特新工程监理咨询有限公司</w:t>
      </w:r>
      <w:r>
        <w:rPr>
          <w:rFonts w:asciiTheme="minorEastAsia" w:hAnsiTheme="minorEastAsia" w:hint="eastAsia"/>
          <w:sz w:val="24"/>
          <w:szCs w:val="24"/>
        </w:rPr>
        <w:t>等</w:t>
      </w:r>
      <w:r w:rsidR="00474896">
        <w:rPr>
          <w:rFonts w:asciiTheme="minorEastAsia" w:hAnsiTheme="minorEastAsia" w:hint="eastAsia"/>
          <w:sz w:val="24"/>
          <w:szCs w:val="24"/>
        </w:rPr>
        <w:t>90多</w:t>
      </w:r>
      <w:r>
        <w:rPr>
          <w:rFonts w:asciiTheme="minorEastAsia" w:hAnsiTheme="minorEastAsia" w:hint="eastAsia"/>
          <w:sz w:val="24"/>
          <w:szCs w:val="24"/>
        </w:rPr>
        <w:t>家用人单位参会，提供</w:t>
      </w:r>
      <w:r w:rsidR="00474896">
        <w:rPr>
          <w:rFonts w:asciiTheme="minorEastAsia" w:hAnsiTheme="minorEastAsia" w:hint="eastAsia"/>
          <w:sz w:val="24"/>
          <w:szCs w:val="24"/>
        </w:rPr>
        <w:t>284</w:t>
      </w:r>
      <w:r>
        <w:rPr>
          <w:rFonts w:asciiTheme="minorEastAsia" w:hAnsiTheme="minorEastAsia" w:hint="eastAsia"/>
          <w:sz w:val="24"/>
          <w:szCs w:val="24"/>
        </w:rPr>
        <w:t>个</w:t>
      </w:r>
      <w:r>
        <w:rPr>
          <w:rFonts w:asciiTheme="minorEastAsia" w:hAnsiTheme="minorEastAsia" w:hint="eastAsia"/>
          <w:sz w:val="24"/>
          <w:szCs w:val="24"/>
        </w:rPr>
        <w:t>就业岗位</w:t>
      </w:r>
      <w:r w:rsidR="00474896">
        <w:rPr>
          <w:rFonts w:asciiTheme="minorEastAsia" w:hAnsiTheme="minorEastAsia" w:hint="eastAsia"/>
          <w:sz w:val="24"/>
          <w:szCs w:val="24"/>
        </w:rPr>
        <w:t>，招聘人数1942人</w:t>
      </w:r>
      <w:r>
        <w:rPr>
          <w:rFonts w:asciiTheme="minorEastAsia" w:hAnsiTheme="minorEastAsia" w:hint="eastAsia"/>
          <w:sz w:val="24"/>
          <w:szCs w:val="24"/>
        </w:rPr>
        <w:t>。参会企业提供的就业岗位主要包括施工、电梯、装修、造价、监理等建筑业相关岗位，与学校专业设置十分对口。“福州建筑职专办学历史悠久，人才培养质量高，为企业供给技术过硬的人才，我们认为校园供需见面为企业提供了一个非常便利的平台”，一位企业与会负责人说道。他的一席话，其实道出了用人单位的心声：职业学校为社会培养了大量的技能型人才，企业需要这些千里马，推动事业向前发展；而职校毕业生则通过求职，展示自己的技能风采，点亮精彩人生。</w:t>
      </w:r>
    </w:p>
    <w:p w:rsidR="0036423F" w:rsidRDefault="0036423F" w:rsidP="00AB02D8">
      <w:pPr>
        <w:spacing w:line="500" w:lineRule="exact"/>
        <w:rPr>
          <w:rFonts w:asciiTheme="minorEastAsia" w:hAnsiTheme="minorEastAsia"/>
          <w:sz w:val="24"/>
          <w:szCs w:val="24"/>
        </w:rPr>
      </w:pPr>
    </w:p>
    <w:p w:rsidR="0036423F" w:rsidRDefault="00AB02D8">
      <w:pPr>
        <w:spacing w:line="50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手拿简历，寻觅着着心仪的企业和岗位，人来人往，田径场已经</w:t>
      </w:r>
      <w:r w:rsidR="002C21C3">
        <w:rPr>
          <w:rFonts w:asciiTheme="minorEastAsia" w:hAnsiTheme="minorEastAsia" w:hint="eastAsia"/>
          <w:sz w:val="24"/>
          <w:szCs w:val="24"/>
        </w:rPr>
        <w:t>成了人才市场。本场供需见面会的主角——</w:t>
      </w:r>
      <w:r w:rsidR="00474896">
        <w:rPr>
          <w:rFonts w:asciiTheme="minorEastAsia" w:hAnsiTheme="minorEastAsia" w:hint="eastAsia"/>
          <w:sz w:val="24"/>
          <w:szCs w:val="24"/>
        </w:rPr>
        <w:t>600</w:t>
      </w:r>
      <w:r w:rsidR="002C21C3">
        <w:rPr>
          <w:rFonts w:asciiTheme="minorEastAsia" w:hAnsiTheme="minorEastAsia" w:hint="eastAsia"/>
          <w:sz w:val="24"/>
          <w:szCs w:val="24"/>
        </w:rPr>
        <w:t>多名学生怀着热情和期待有备而来。每家招聘摊位前都挤满了咨询的学生，在人生第一份工作面前，同学们提前做好了准备，精心准备个性简历，认真挑选企业，阅读应聘条件，他们面带微笑，满怀自信地到各企业公司招聘摊位面谈咨询，积极地与招聘人员交流，主动的了解用人单位的情况，一招一式显得训练有素，一言一行透出习惯素养，展示出了中职学子的风采。他们结合自己的专业特长、兴趣爱好和职业生涯规划，进行思考，比较和选择，最后选定适合自</w:t>
      </w:r>
      <w:r w:rsidR="002C21C3">
        <w:rPr>
          <w:rFonts w:asciiTheme="minorEastAsia" w:hAnsiTheme="minorEastAsia" w:hint="eastAsia"/>
          <w:sz w:val="24"/>
          <w:szCs w:val="24"/>
        </w:rPr>
        <w:t>己的企业。“我成功了，电梯安装与维修专业真的很吃香，就业不是梦，有两家知名电梯企业供我选择，最终我与</w:t>
      </w:r>
      <w:r w:rsidRPr="00AB02D8">
        <w:rPr>
          <w:rFonts w:asciiTheme="minorEastAsia" w:hAnsiTheme="minorEastAsia" w:hint="eastAsia"/>
          <w:sz w:val="24"/>
          <w:szCs w:val="24"/>
        </w:rPr>
        <w:t>福建环奥电梯科技股份有限公司</w:t>
      </w:r>
      <w:r w:rsidR="002C21C3">
        <w:rPr>
          <w:rFonts w:asciiTheme="minorEastAsia" w:hAnsiTheme="minorEastAsia" w:hint="eastAsia"/>
          <w:sz w:val="24"/>
          <w:szCs w:val="24"/>
        </w:rPr>
        <w:t>签约了”，一位</w:t>
      </w:r>
      <w:r w:rsidR="002C21C3">
        <w:rPr>
          <w:rFonts w:asciiTheme="minorEastAsia" w:hAnsiTheme="minorEastAsia" w:hint="eastAsia"/>
          <w:sz w:val="24"/>
          <w:szCs w:val="24"/>
        </w:rPr>
        <w:t>1</w:t>
      </w:r>
      <w:r>
        <w:rPr>
          <w:rFonts w:asciiTheme="minorEastAsia" w:hAnsiTheme="minorEastAsia" w:hint="eastAsia"/>
          <w:sz w:val="24"/>
          <w:szCs w:val="24"/>
        </w:rPr>
        <w:t>7</w:t>
      </w:r>
      <w:r w:rsidR="002C21C3">
        <w:rPr>
          <w:rFonts w:asciiTheme="minorEastAsia" w:hAnsiTheme="minorEastAsia" w:hint="eastAsia"/>
          <w:sz w:val="24"/>
          <w:szCs w:val="24"/>
        </w:rPr>
        <w:t>级电梯安装与维修专业同学兴奋地说。值得一提的是，获得国赛、省赛等各级各类竞赛奖项的同学，成为企业争抢的“香饽饽”，他们凭借过硬的心理素质和技能水平，获得了优越工作的机会。</w:t>
      </w:r>
      <w:r w:rsidR="002C21C3">
        <w:rPr>
          <w:rFonts w:asciiTheme="minorEastAsia" w:hAnsiTheme="minorEastAsia" w:hint="eastAsia"/>
          <w:sz w:val="24"/>
          <w:szCs w:val="24"/>
        </w:rPr>
        <w:t>据初步统计，近</w:t>
      </w:r>
      <w:r>
        <w:rPr>
          <w:rFonts w:asciiTheme="minorEastAsia" w:hAnsiTheme="minorEastAsia" w:hint="eastAsia"/>
          <w:sz w:val="24"/>
          <w:szCs w:val="24"/>
        </w:rPr>
        <w:t>3</w:t>
      </w:r>
      <w:r w:rsidR="002C21C3">
        <w:rPr>
          <w:rFonts w:asciiTheme="minorEastAsia" w:hAnsiTheme="minorEastAsia" w:hint="eastAsia"/>
          <w:sz w:val="24"/>
          <w:szCs w:val="24"/>
        </w:rPr>
        <w:t>50</w:t>
      </w:r>
      <w:r w:rsidR="002C21C3">
        <w:rPr>
          <w:rFonts w:asciiTheme="minorEastAsia" w:hAnsiTheme="minorEastAsia" w:hint="eastAsia"/>
          <w:sz w:val="24"/>
          <w:szCs w:val="24"/>
        </w:rPr>
        <w:t xml:space="preserve">个毕业生现场签约，初步与用人企业达成了就业意向。　</w:t>
      </w:r>
    </w:p>
    <w:p w:rsidR="0036423F" w:rsidRDefault="0036423F">
      <w:pPr>
        <w:widowControl/>
        <w:spacing w:line="500" w:lineRule="exact"/>
        <w:jc w:val="left"/>
        <w:outlineLvl w:val="0"/>
        <w:rPr>
          <w:rFonts w:asciiTheme="minorEastAsia" w:hAnsiTheme="minorEastAsia"/>
          <w:sz w:val="24"/>
          <w:szCs w:val="24"/>
        </w:rPr>
      </w:pPr>
    </w:p>
    <w:p w:rsidR="0036423F" w:rsidRDefault="002C21C3">
      <w:pPr>
        <w:widowControl/>
        <w:spacing w:line="500" w:lineRule="exact"/>
        <w:ind w:firstLineChars="200" w:firstLine="480"/>
        <w:jc w:val="left"/>
        <w:outlineLvl w:val="0"/>
        <w:rPr>
          <w:rFonts w:asciiTheme="minorEastAsia" w:hAnsiTheme="minorEastAsia"/>
          <w:sz w:val="24"/>
          <w:szCs w:val="24"/>
        </w:rPr>
      </w:pPr>
      <w:r>
        <w:rPr>
          <w:rFonts w:asciiTheme="minorEastAsia" w:hAnsiTheme="minorEastAsia" w:hint="eastAsia"/>
          <w:sz w:val="24"/>
          <w:szCs w:val="24"/>
        </w:rPr>
        <w:t>福州建筑工程职业中专学校始终坚持以“以服务为宗旨，以就业为导向”的办学指导思想，不断拓宽办学思路，优化人才培养模式，深化校企合作，加强与企业间的交流与合作，不断提升人才培养质量，疏通学生就业渠道，让毕业生就业无忧。近几年，学校每年都举办供需见面会，成为一种惯例，参会企业和求职者逐年增加，提供用人单位和毕业生双向选择的优良平台。作为国家改革发展示范校，福州建筑职专</w:t>
      </w:r>
      <w:r>
        <w:rPr>
          <w:rFonts w:asciiTheme="minorEastAsia" w:hAnsiTheme="minorEastAsia" w:hint="eastAsia"/>
          <w:sz w:val="24"/>
          <w:szCs w:val="24"/>
        </w:rPr>
        <w:t>一直在努力，用实际行动实现</w:t>
      </w:r>
      <w:r>
        <w:rPr>
          <w:rFonts w:asciiTheme="minorEastAsia" w:hAnsiTheme="minorEastAsia" w:hint="eastAsia"/>
          <w:sz w:val="24"/>
          <w:szCs w:val="24"/>
        </w:rPr>
        <w:t xml:space="preserve"> </w:t>
      </w:r>
      <w:r>
        <w:rPr>
          <w:rFonts w:asciiTheme="minorEastAsia" w:hAnsiTheme="minorEastAsia" w:hint="eastAsia"/>
          <w:sz w:val="24"/>
          <w:szCs w:val="24"/>
        </w:rPr>
        <w:t>“打造优质职校、实现顺利就业”的目标。</w:t>
      </w:r>
    </w:p>
    <w:p w:rsidR="0036423F" w:rsidRDefault="0036423F">
      <w:pPr>
        <w:spacing w:line="500" w:lineRule="exact"/>
        <w:rPr>
          <w:rFonts w:hint="eastAsia"/>
          <w:sz w:val="24"/>
          <w:szCs w:val="24"/>
        </w:rPr>
      </w:pPr>
    </w:p>
    <w:p w:rsidR="00AB02D8" w:rsidRDefault="00AB02D8">
      <w:pPr>
        <w:spacing w:line="500" w:lineRule="exact"/>
        <w:rPr>
          <w:rFonts w:hint="eastAsia"/>
          <w:sz w:val="24"/>
          <w:szCs w:val="24"/>
        </w:rPr>
      </w:pPr>
    </w:p>
    <w:p w:rsidR="00AB02D8" w:rsidRDefault="00AB02D8">
      <w:pPr>
        <w:spacing w:line="500" w:lineRule="exact"/>
        <w:rPr>
          <w:rFonts w:hint="eastAsia"/>
          <w:sz w:val="24"/>
          <w:szCs w:val="24"/>
        </w:rPr>
      </w:pPr>
    </w:p>
    <w:p w:rsidR="00AB02D8" w:rsidRDefault="00AB02D8">
      <w:pPr>
        <w:spacing w:line="500" w:lineRule="exact"/>
        <w:rPr>
          <w:rFonts w:hint="eastAsia"/>
          <w:sz w:val="24"/>
          <w:szCs w:val="24"/>
        </w:rPr>
      </w:pPr>
    </w:p>
    <w:p w:rsidR="00AB02D8" w:rsidRDefault="00AB02D8">
      <w:pPr>
        <w:spacing w:line="500" w:lineRule="exact"/>
        <w:rPr>
          <w:rFonts w:hint="eastAsia"/>
          <w:sz w:val="24"/>
          <w:szCs w:val="24"/>
        </w:rPr>
      </w:pPr>
    </w:p>
    <w:p w:rsidR="00AB02D8" w:rsidRDefault="00AB02D8">
      <w:pPr>
        <w:spacing w:line="500" w:lineRule="exact"/>
        <w:rPr>
          <w:rFonts w:hint="eastAsia"/>
          <w:sz w:val="24"/>
          <w:szCs w:val="24"/>
        </w:rPr>
      </w:pPr>
    </w:p>
    <w:p w:rsidR="00AB02D8" w:rsidRDefault="00AB02D8">
      <w:pPr>
        <w:spacing w:line="500" w:lineRule="exact"/>
        <w:rPr>
          <w:sz w:val="24"/>
          <w:szCs w:val="24"/>
        </w:rPr>
      </w:pPr>
    </w:p>
    <w:sectPr w:rsidR="00AB02D8">
      <w:footerReference w:type="default" r:id="rId9"/>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1C3" w:rsidRDefault="002C21C3">
      <w:r>
        <w:separator/>
      </w:r>
    </w:p>
  </w:endnote>
  <w:endnote w:type="continuationSeparator" w:id="0">
    <w:p w:rsidR="002C21C3" w:rsidRDefault="002C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23F" w:rsidRDefault="002C21C3">
    <w:pPr>
      <w:pStyle w:val="a4"/>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B02D8">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AB02D8">
      <w:rPr>
        <w:noProof/>
      </w:rPr>
      <w:t>2</w:t>
    </w:r>
    <w:r>
      <w:rPr>
        <w:rFonts w:hint="eastAsia"/>
      </w:rP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1C3" w:rsidRDefault="002C21C3">
      <w:r>
        <w:separator/>
      </w:r>
    </w:p>
  </w:footnote>
  <w:footnote w:type="continuationSeparator" w:id="0">
    <w:p w:rsidR="002C21C3" w:rsidRDefault="002C2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513"/>
    <w:rsid w:val="00071513"/>
    <w:rsid w:val="002C21C3"/>
    <w:rsid w:val="0036423F"/>
    <w:rsid w:val="003814CF"/>
    <w:rsid w:val="00464BE8"/>
    <w:rsid w:val="00474896"/>
    <w:rsid w:val="00923BE7"/>
    <w:rsid w:val="00A00271"/>
    <w:rsid w:val="00AB02D8"/>
    <w:rsid w:val="00E67C54"/>
    <w:rsid w:val="00F86762"/>
    <w:rsid w:val="13CA50B2"/>
    <w:rsid w:val="2D62081C"/>
    <w:rsid w:val="38773DA6"/>
    <w:rsid w:val="42377832"/>
    <w:rsid w:val="5A5C6EB6"/>
    <w:rsid w:val="5E0D3F75"/>
    <w:rsid w:val="6AB92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1021</Characters>
  <Application>Microsoft Office Word</Application>
  <DocSecurity>0</DocSecurity>
  <Lines>8</Lines>
  <Paragraphs>2</Paragraphs>
  <ScaleCrop>false</ScaleCrop>
  <Company>Microsoft</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6z</dc:creator>
  <cp:lastModifiedBy>user</cp:lastModifiedBy>
  <cp:revision>2</cp:revision>
  <cp:lastPrinted>2017-06-20T02:20:00Z</cp:lastPrinted>
  <dcterms:created xsi:type="dcterms:W3CDTF">2019-11-30T01:04:00Z</dcterms:created>
  <dcterms:modified xsi:type="dcterms:W3CDTF">2019-11-30T01:04:00Z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