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center"/>
        <w:rPr>
          <w:rFonts w:ascii="宋体" w:hAnsi="宋体" w:eastAsia="宋体" w:cs="Times New Roman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Times New Roman"/>
          <w:sz w:val="30"/>
          <w:szCs w:val="30"/>
        </w:rPr>
        <w:t>建筑装饰 专业</w:t>
      </w:r>
    </w:p>
    <w:p>
      <w:pPr>
        <w:widowControl/>
        <w:spacing w:line="540" w:lineRule="exact"/>
        <w:jc w:val="center"/>
        <w:rPr>
          <w:rFonts w:ascii="宋体" w:hAnsi="宋体" w:eastAsia="宋体" w:cs="Times New Roman"/>
          <w:sz w:val="30"/>
          <w:szCs w:val="30"/>
        </w:rPr>
      </w:pPr>
      <w:r>
        <w:rPr>
          <w:rFonts w:hint="eastAsia" w:ascii="宋体" w:hAnsi="宋体" w:eastAsia="宋体" w:cs="Times New Roman"/>
          <w:sz w:val="30"/>
          <w:szCs w:val="30"/>
        </w:rPr>
        <w:t>《</w:t>
      </w:r>
      <w:r>
        <w:rPr>
          <w:rFonts w:hint="eastAsia" w:ascii="宋体" w:hAnsi="宋体" w:eastAsia="宋体" w:cs="Times New Roman"/>
          <w:b/>
          <w:sz w:val="30"/>
          <w:szCs w:val="30"/>
        </w:rPr>
        <w:t>平面构成</w:t>
      </w:r>
      <w:r>
        <w:rPr>
          <w:rFonts w:hint="eastAsia" w:ascii="宋体" w:hAnsi="宋体" w:eastAsia="宋体" w:cs="Times New Roman"/>
          <w:sz w:val="30"/>
          <w:szCs w:val="30"/>
        </w:rPr>
        <w:t>》课程复习提纲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1、复习内容：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（1）点、线、面构成知识点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（2）、平面构成中的单形与群化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（3）、重复构成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（4）、近似构成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（5）、渐变构成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（6）、发射构成</w:t>
      </w:r>
    </w:p>
    <w:p>
      <w:pPr>
        <w:widowControl/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（7）、密集构成</w:t>
      </w:r>
    </w:p>
    <w:p>
      <w:p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2、复习练习：密集综合构成</w:t>
      </w:r>
    </w:p>
    <w:p>
      <w:p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要求：1、纸张、填涂工具自备</w:t>
      </w:r>
    </w:p>
    <w:p>
      <w:pPr>
        <w:numPr>
          <w:ilvl w:val="0"/>
          <w:numId w:val="1"/>
        </w:num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尺寸：15*15cm</w:t>
      </w:r>
    </w:p>
    <w:p>
      <w:pPr>
        <w:numPr>
          <w:ilvl w:val="0"/>
          <w:numId w:val="1"/>
        </w:num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根据密集构成知识点展开丰富的联想，符合密集构成要求，构成元素提取巧妙，画面内容构图合理，形式新颖</w:t>
      </w:r>
    </w:p>
    <w:p>
      <w:pPr>
        <w:numPr>
          <w:ilvl w:val="0"/>
          <w:numId w:val="1"/>
        </w:num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画面工整、干净、美观，画面不要出现脏、灰。</w:t>
      </w:r>
    </w:p>
    <w:p>
      <w:pPr>
        <w:numPr>
          <w:ilvl w:val="0"/>
          <w:numId w:val="1"/>
        </w:numPr>
        <w:spacing w:line="540" w:lineRule="exact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装裱在黑色的卡纸上</w:t>
      </w:r>
    </w:p>
    <w:p>
      <w:pPr>
        <w:spacing w:before="240" w:after="60" w:line="276" w:lineRule="auto"/>
        <w:jc w:val="center"/>
        <w:outlineLvl w:val="0"/>
        <w:rPr>
          <w:rFonts w:ascii="Cambria" w:hAnsi="Cambria" w:eastAsia="宋体" w:cs="Times New Roman"/>
          <w:b/>
          <w:bCs/>
          <w:sz w:val="32"/>
          <w:szCs w:val="32"/>
          <w:lang w:val="zh-CN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2656"/>
    <w:multiLevelType w:val="multilevel"/>
    <w:tmpl w:val="15702656"/>
    <w:lvl w:ilvl="0" w:tentative="0">
      <w:start w:val="2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07"/>
    <w:rsid w:val="002E6D2F"/>
    <w:rsid w:val="004A21EE"/>
    <w:rsid w:val="00880876"/>
    <w:rsid w:val="00CE632C"/>
    <w:rsid w:val="00EC6E5E"/>
    <w:rsid w:val="00F74607"/>
    <w:rsid w:val="54F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</Words>
  <Characters>198</Characters>
  <Lines>1</Lines>
  <Paragraphs>1</Paragraphs>
  <TotalTime>11</TotalTime>
  <ScaleCrop>false</ScaleCrop>
  <LinksUpToDate>false</LinksUpToDate>
  <CharactersWithSpaces>231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2018-01-04T06:39:00Z</dcterms:created>
  <dc:creator>AutoBVT</dc:creator>
  <cp:lastModifiedBy>Administrator</cp:lastModifiedBy>
  <dcterms:modified xsi:type="dcterms:W3CDTF">2020-07-26T03:29:34Z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