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AA" w:rsidRPr="00617542" w:rsidRDefault="00AC6533" w:rsidP="00BA7F97">
      <w:pPr>
        <w:spacing w:afterLines="100" w:after="240"/>
        <w:jc w:val="center"/>
        <w:rPr>
          <w:rFonts w:ascii="新宋体" w:eastAsia="新宋体" w:hAnsi="新宋体"/>
          <w:b/>
          <w:sz w:val="24"/>
        </w:rPr>
      </w:pPr>
      <w:r>
        <w:rPr>
          <w:noProof/>
          <w:sz w:val="24"/>
        </w:rPr>
        <w:pict>
          <v:rect id="_x0000_s1049" style="position:absolute;left:0;text-align:left;margin-left:-5.25pt;margin-top:-46.8pt;width:429.95pt;height:40.05pt;z-index:251658240" stroked="f">
            <v:textbox>
              <w:txbxContent>
                <w:tbl>
                  <w:tblPr>
                    <w:tblStyle w:val="a3"/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1158"/>
                    <w:gridCol w:w="1890"/>
                    <w:gridCol w:w="1155"/>
                    <w:gridCol w:w="1155"/>
                    <w:gridCol w:w="1155"/>
                    <w:gridCol w:w="1470"/>
                  </w:tblGrid>
                  <w:tr w:rsidR="00D2073D">
                    <w:trPr>
                      <w:trHeight w:val="458"/>
                    </w:trPr>
                    <w:tc>
                      <w:tcPr>
                        <w:tcW w:w="1158" w:type="dxa"/>
                        <w:vAlign w:val="center"/>
                      </w:tcPr>
                      <w:p w:rsidR="00D2073D" w:rsidRDefault="00D2073D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考试形式</w:t>
                        </w:r>
                      </w:p>
                    </w:tc>
                    <w:tc>
                      <w:tcPr>
                        <w:tcW w:w="1890" w:type="dxa"/>
                        <w:vAlign w:val="center"/>
                      </w:tcPr>
                      <w:p w:rsidR="00D2073D" w:rsidRDefault="00AD192B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开卷</w:t>
                        </w:r>
                      </w:p>
                    </w:tc>
                    <w:tc>
                      <w:tcPr>
                        <w:tcW w:w="1155" w:type="dxa"/>
                        <w:vAlign w:val="center"/>
                      </w:tcPr>
                      <w:p w:rsidR="00D2073D" w:rsidRDefault="00D2073D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完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卷时间</w:t>
                        </w:r>
                        <w:proofErr w:type="gramEnd"/>
                      </w:p>
                    </w:tc>
                    <w:tc>
                      <w:tcPr>
                        <w:tcW w:w="1155" w:type="dxa"/>
                        <w:vAlign w:val="center"/>
                      </w:tcPr>
                      <w:p w:rsidR="00D2073D" w:rsidRDefault="00AD192B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90</w:t>
                        </w:r>
                        <w:r>
                          <w:rPr>
                            <w:rFonts w:hint="eastAsia"/>
                          </w:rPr>
                          <w:t>分钟</w:t>
                        </w:r>
                      </w:p>
                    </w:tc>
                    <w:tc>
                      <w:tcPr>
                        <w:tcW w:w="1155" w:type="dxa"/>
                        <w:vAlign w:val="center"/>
                      </w:tcPr>
                      <w:p w:rsidR="00D2073D" w:rsidRDefault="00D2073D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出卷老师</w:t>
                        </w:r>
                      </w:p>
                    </w:tc>
                    <w:tc>
                      <w:tcPr>
                        <w:tcW w:w="1470" w:type="dxa"/>
                        <w:vAlign w:val="center"/>
                      </w:tcPr>
                      <w:p w:rsidR="00D2073D" w:rsidRDefault="00BA7F97" w:rsidP="00D2073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黄成武</w:t>
                        </w:r>
                      </w:p>
                    </w:tc>
                  </w:tr>
                </w:tbl>
                <w:p w:rsidR="00D2073D" w:rsidRDefault="00D2073D"/>
              </w:txbxContent>
            </v:textbox>
          </v:rect>
        </w:pict>
      </w:r>
      <w:r w:rsidR="00A047B7" w:rsidRPr="00617542">
        <w:rPr>
          <w:rFonts w:ascii="新宋体" w:eastAsia="新宋体" w:hAnsi="新宋体" w:hint="eastAsia"/>
          <w:b/>
          <w:sz w:val="24"/>
        </w:rPr>
        <w:t xml:space="preserve"> </w:t>
      </w:r>
      <w:r w:rsidR="00AD192B" w:rsidRPr="00617542">
        <w:rPr>
          <w:rFonts w:ascii="新宋体" w:eastAsia="新宋体" w:hAnsi="新宋体" w:hint="eastAsia"/>
          <w:b/>
          <w:sz w:val="24"/>
          <w:u w:val="single"/>
        </w:rPr>
        <w:t xml:space="preserve"> 工程</w:t>
      </w:r>
      <w:r w:rsidR="00BA7F97" w:rsidRPr="00617542">
        <w:rPr>
          <w:rFonts w:ascii="新宋体" w:eastAsia="新宋体" w:hAnsi="新宋体" w:hint="eastAsia"/>
          <w:b/>
          <w:sz w:val="24"/>
          <w:u w:val="single"/>
        </w:rPr>
        <w:t>建设</w:t>
      </w:r>
      <w:r w:rsidR="00E01BED">
        <w:rPr>
          <w:rFonts w:ascii="新宋体" w:eastAsia="新宋体" w:hAnsi="新宋体" w:hint="eastAsia"/>
          <w:b/>
          <w:sz w:val="24"/>
          <w:u w:val="single"/>
        </w:rPr>
        <w:t>监理</w:t>
      </w:r>
      <w:r w:rsidR="00AD192B" w:rsidRPr="00617542">
        <w:rPr>
          <w:rFonts w:ascii="新宋体" w:eastAsia="新宋体" w:hAnsi="新宋体" w:hint="eastAsia"/>
          <w:b/>
          <w:sz w:val="24"/>
          <w:u w:val="single"/>
        </w:rPr>
        <w:t xml:space="preserve"> </w:t>
      </w:r>
      <w:r w:rsidR="001D57E1">
        <w:rPr>
          <w:rFonts w:ascii="新宋体" w:eastAsia="新宋体" w:hAnsi="新宋体" w:hint="eastAsia"/>
          <w:b/>
          <w:sz w:val="24"/>
        </w:rPr>
        <w:t xml:space="preserve"> 补</w:t>
      </w:r>
      <w:r w:rsidR="001E7F5B">
        <w:rPr>
          <w:rFonts w:ascii="新宋体" w:eastAsia="新宋体" w:hAnsi="新宋体" w:hint="eastAsia"/>
          <w:b/>
          <w:sz w:val="24"/>
        </w:rPr>
        <w:t>考</w:t>
      </w:r>
      <w:r w:rsidR="00304BAA" w:rsidRPr="00617542">
        <w:rPr>
          <w:rFonts w:ascii="新宋体" w:eastAsia="新宋体" w:hAnsi="新宋体" w:hint="eastAsia"/>
          <w:b/>
          <w:sz w:val="24"/>
        </w:rPr>
        <w:t>试卷</w:t>
      </w:r>
    </w:p>
    <w:p w:rsidR="00304BAA" w:rsidRPr="00617542" w:rsidRDefault="00304BAA" w:rsidP="00022460">
      <w:pPr>
        <w:ind w:firstLineChars="833" w:firstLine="2007"/>
        <w:rPr>
          <w:rFonts w:ascii="新宋体" w:eastAsia="新宋体" w:hAnsi="新宋体"/>
          <w:b/>
          <w:sz w:val="24"/>
        </w:rPr>
      </w:pPr>
      <w:bookmarkStart w:id="0" w:name="_GoBack"/>
      <w:bookmarkEnd w:id="0"/>
      <w:r w:rsidRPr="00617542">
        <w:rPr>
          <w:rFonts w:ascii="新宋体" w:eastAsia="新宋体" w:hAnsi="新宋体" w:hint="eastAsia"/>
          <w:b/>
          <w:sz w:val="24"/>
        </w:rPr>
        <w:t>年段</w:t>
      </w:r>
      <w:r w:rsidR="00AD192B" w:rsidRPr="00617542">
        <w:rPr>
          <w:rFonts w:ascii="新宋体" w:eastAsia="新宋体" w:hAnsi="新宋体" w:hint="eastAsia"/>
          <w:b/>
          <w:sz w:val="24"/>
        </w:rPr>
        <w:t>__</w:t>
      </w:r>
      <w:r w:rsidR="00AD192B" w:rsidRPr="00617542">
        <w:rPr>
          <w:rFonts w:ascii="新宋体" w:eastAsia="新宋体" w:hAnsi="新宋体" w:hint="eastAsia"/>
          <w:b/>
          <w:sz w:val="24"/>
          <w:u w:val="single"/>
        </w:rPr>
        <w:t>_</w:t>
      </w:r>
      <w:r w:rsidRPr="00617542">
        <w:rPr>
          <w:rFonts w:ascii="新宋体" w:eastAsia="新宋体" w:hAnsi="新宋体" w:hint="eastAsia"/>
          <w:b/>
          <w:sz w:val="24"/>
          <w:u w:val="single"/>
        </w:rPr>
        <w:t>_</w:t>
      </w:r>
      <w:r w:rsidRPr="00617542">
        <w:rPr>
          <w:rFonts w:ascii="新宋体" w:eastAsia="新宋体" w:hAnsi="新宋体" w:hint="eastAsia"/>
          <w:b/>
          <w:sz w:val="24"/>
        </w:rPr>
        <w:t xml:space="preserve">班级    </w:t>
      </w:r>
      <w:r w:rsidR="00AD192B" w:rsidRPr="00617542">
        <w:rPr>
          <w:rFonts w:ascii="新宋体" w:eastAsia="新宋体" w:hAnsi="新宋体" w:hint="eastAsia"/>
          <w:b/>
          <w:sz w:val="24"/>
        </w:rPr>
        <w:t xml:space="preserve">           </w:t>
      </w:r>
      <w:r w:rsidRPr="00617542">
        <w:rPr>
          <w:rFonts w:ascii="新宋体" w:eastAsia="新宋体" w:hAnsi="新宋体" w:hint="eastAsia"/>
          <w:b/>
          <w:sz w:val="24"/>
        </w:rPr>
        <w:t>成绩：__________</w:t>
      </w:r>
    </w:p>
    <w:p w:rsidR="000861EC" w:rsidRPr="00617542" w:rsidRDefault="000861EC" w:rsidP="000861EC">
      <w:pPr>
        <w:rPr>
          <w:sz w:val="24"/>
        </w:rPr>
      </w:pPr>
    </w:p>
    <w:p w:rsidR="000861EC" w:rsidRPr="00617542" w:rsidRDefault="000861EC" w:rsidP="000861EC">
      <w:pPr>
        <w:rPr>
          <w:sz w:val="24"/>
        </w:rPr>
      </w:pPr>
    </w:p>
    <w:p w:rsidR="000861EC" w:rsidRPr="00617542" w:rsidRDefault="00AD192B" w:rsidP="00AD192B">
      <w:pPr>
        <w:pStyle w:val="a7"/>
        <w:numPr>
          <w:ilvl w:val="0"/>
          <w:numId w:val="3"/>
        </w:numPr>
        <w:ind w:firstLineChars="0"/>
        <w:rPr>
          <w:b/>
          <w:sz w:val="30"/>
          <w:szCs w:val="30"/>
        </w:rPr>
      </w:pPr>
      <w:r w:rsidRPr="00617542">
        <w:rPr>
          <w:rFonts w:hint="eastAsia"/>
          <w:b/>
          <w:sz w:val="30"/>
          <w:szCs w:val="30"/>
        </w:rPr>
        <w:t>填空题：</w:t>
      </w:r>
    </w:p>
    <w:p w:rsidR="00AD192B" w:rsidRPr="00617542" w:rsidRDefault="00AD192B" w:rsidP="00AD192B">
      <w:pPr>
        <w:rPr>
          <w:sz w:val="24"/>
        </w:rPr>
      </w:pPr>
    </w:p>
    <w:p w:rsidR="00AD192B" w:rsidRPr="006A580F" w:rsidRDefault="00AD2AD0" w:rsidP="00AD192B">
      <w:pPr>
        <w:pStyle w:val="a7"/>
        <w:numPr>
          <w:ilvl w:val="0"/>
          <w:numId w:val="4"/>
        </w:numPr>
        <w:ind w:firstLineChars="0"/>
        <w:rPr>
          <w:rFonts w:ascii="宋体" w:hAnsi="宋体" w:cs="宋体"/>
          <w:kern w:val="0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t>工程施工质量验收包括工程过程的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</w:t>
      </w:r>
      <w:r w:rsidRPr="00617542">
        <w:rPr>
          <w:rFonts w:asciiTheme="minorEastAsia" w:eastAsiaTheme="minorEastAsia" w:hAnsiTheme="minorEastAsia" w:hint="eastAsia"/>
          <w:sz w:val="24"/>
        </w:rPr>
        <w:t>和工程的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</w:t>
      </w:r>
      <w:r w:rsidRPr="00617542">
        <w:rPr>
          <w:rFonts w:asciiTheme="minorEastAsia" w:eastAsiaTheme="minorEastAsia" w:hAnsiTheme="minorEastAsia" w:hint="eastAsia"/>
          <w:sz w:val="24"/>
        </w:rPr>
        <w:t>两个方面。</w:t>
      </w:r>
    </w:p>
    <w:p w:rsidR="006A580F" w:rsidRPr="00617542" w:rsidRDefault="006A580F" w:rsidP="006A580F">
      <w:pPr>
        <w:pStyle w:val="a7"/>
        <w:ind w:left="720" w:firstLineChars="0" w:firstLine="0"/>
        <w:rPr>
          <w:rFonts w:ascii="宋体" w:hAnsi="宋体" w:cs="宋体"/>
          <w:kern w:val="0"/>
          <w:sz w:val="24"/>
        </w:rPr>
      </w:pPr>
    </w:p>
    <w:p w:rsidR="00617542" w:rsidRDefault="00617542" w:rsidP="006A580F">
      <w:pPr>
        <w:pStyle w:val="a7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24"/>
        </w:rPr>
      </w:pPr>
      <w:r w:rsidRPr="006A580F">
        <w:rPr>
          <w:rFonts w:asciiTheme="minorEastAsia" w:eastAsiaTheme="minorEastAsia" w:hAnsiTheme="minorEastAsia" w:hint="eastAsia"/>
          <w:sz w:val="24"/>
        </w:rPr>
        <w:t>对于进度控制工作，应明确一个基本思想，计划不变是</w:t>
      </w:r>
      <w:r w:rsidR="001E7F5B" w:rsidRPr="006A580F">
        <w:rPr>
          <w:rFonts w:asciiTheme="minorEastAsia" w:eastAsiaTheme="minorEastAsia" w:hAnsiTheme="minorEastAsia" w:hint="eastAsia"/>
          <w:sz w:val="24"/>
          <w:u w:val="single"/>
        </w:rPr>
        <w:t xml:space="preserve">     </w:t>
      </w:r>
      <w:r w:rsidRPr="006A580F">
        <w:rPr>
          <w:rFonts w:asciiTheme="minorEastAsia" w:eastAsiaTheme="minorEastAsia" w:hAnsiTheme="minorEastAsia" w:hint="eastAsia"/>
          <w:sz w:val="24"/>
        </w:rPr>
        <w:t>的，变是绝对的；平衡是相对的，不平衡是</w:t>
      </w:r>
      <w:r w:rsidR="001E7F5B" w:rsidRPr="006A580F">
        <w:rPr>
          <w:rFonts w:asciiTheme="minorEastAsia" w:eastAsiaTheme="minorEastAsia" w:hAnsiTheme="minorEastAsia" w:hint="eastAsia"/>
          <w:sz w:val="24"/>
          <w:u w:val="single"/>
        </w:rPr>
        <w:t xml:space="preserve">       </w:t>
      </w:r>
      <w:r w:rsidRPr="006A580F">
        <w:rPr>
          <w:rFonts w:asciiTheme="minorEastAsia" w:eastAsiaTheme="minorEastAsia" w:hAnsiTheme="minorEastAsia" w:hint="eastAsia"/>
          <w:sz w:val="24"/>
        </w:rPr>
        <w:t>的。</w:t>
      </w:r>
    </w:p>
    <w:p w:rsidR="006A580F" w:rsidRPr="006A580F" w:rsidRDefault="006A580F" w:rsidP="006A580F">
      <w:pPr>
        <w:rPr>
          <w:rFonts w:asciiTheme="minorEastAsia" w:eastAsiaTheme="minorEastAsia" w:hAnsiTheme="minorEastAsia"/>
          <w:sz w:val="24"/>
        </w:rPr>
      </w:pPr>
    </w:p>
    <w:p w:rsidR="00617542" w:rsidRPr="00F91412" w:rsidRDefault="00617542" w:rsidP="00554DF6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t>进度控制的方法主要是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</w:t>
      </w:r>
      <w:r w:rsidRPr="00617542">
        <w:rPr>
          <w:rFonts w:asciiTheme="minorEastAsia" w:eastAsiaTheme="minorEastAsia" w:hAnsiTheme="minorEastAsia" w:hint="eastAsia"/>
          <w:sz w:val="24"/>
        </w:rPr>
        <w:t>。</w:t>
      </w:r>
    </w:p>
    <w:p w:rsidR="00F91412" w:rsidRPr="00F91412" w:rsidRDefault="00F91412" w:rsidP="00F91412">
      <w:pPr>
        <w:pStyle w:val="a7"/>
        <w:ind w:firstLine="480"/>
        <w:rPr>
          <w:rFonts w:ascii="宋体" w:hAnsi="宋体" w:cs="宋体"/>
          <w:kern w:val="0"/>
          <w:sz w:val="24"/>
        </w:rPr>
      </w:pPr>
    </w:p>
    <w:p w:rsidR="00F91412" w:rsidRPr="006A580F" w:rsidRDefault="00F91412" w:rsidP="00554DF6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t>施工阶段进度控制的任务是：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</w:t>
      </w:r>
      <w:r w:rsidRPr="00617542">
        <w:rPr>
          <w:rFonts w:asciiTheme="minorEastAsia" w:eastAsiaTheme="minorEastAsia" w:hAnsiTheme="minorEastAsia" w:hint="eastAsia"/>
          <w:sz w:val="24"/>
        </w:rPr>
        <w:t>，并控制其执行；编制年、季、月实施计划，并控制其执行</w:t>
      </w:r>
    </w:p>
    <w:p w:rsidR="00F91412" w:rsidRDefault="00F91412" w:rsidP="00F91412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F91412" w:rsidRPr="00F91412" w:rsidRDefault="00F91412" w:rsidP="00F91412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</w:t>
      </w:r>
      <w:r w:rsidRPr="00F91412">
        <w:rPr>
          <w:rFonts w:asciiTheme="minorEastAsia" w:eastAsiaTheme="minorEastAsia" w:hAnsiTheme="minorEastAsia" w:hint="eastAsia"/>
          <w:sz w:val="24"/>
        </w:rPr>
        <w:t>是在工承包合同履行过程中，当事人一方由于另一方未履行合同所规定的义务而遭受损失时，向另一方提出赔偿要求的行为。</w:t>
      </w:r>
    </w:p>
    <w:p w:rsidR="00F91412" w:rsidRPr="00F91412" w:rsidRDefault="00F91412" w:rsidP="00F91412">
      <w:pPr>
        <w:pStyle w:val="a7"/>
        <w:ind w:firstLine="480"/>
        <w:rPr>
          <w:rFonts w:ascii="宋体" w:hAnsi="宋体" w:cs="宋体"/>
          <w:kern w:val="0"/>
          <w:sz w:val="24"/>
        </w:rPr>
      </w:pPr>
    </w:p>
    <w:p w:rsidR="00F91412" w:rsidRDefault="00F91412" w:rsidP="00F91412">
      <w:pPr>
        <w:pStyle w:val="a7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</w:t>
      </w:r>
      <w:r w:rsidRPr="00F91412">
        <w:rPr>
          <w:rFonts w:asciiTheme="minorEastAsia" w:eastAsiaTheme="minorEastAsia" w:hAnsiTheme="minorEastAsia" w:hint="eastAsia"/>
          <w:sz w:val="24"/>
        </w:rPr>
        <w:t>是指在建设单位监理招标过程中，工程监理企业未承揽监理业务而编写的监理方案性文件，是工程监理企业投标书的核心内容。</w:t>
      </w:r>
    </w:p>
    <w:p w:rsidR="00F91412" w:rsidRPr="00F91412" w:rsidRDefault="00F91412" w:rsidP="00F91412">
      <w:pPr>
        <w:rPr>
          <w:rFonts w:asciiTheme="minorEastAsia" w:eastAsiaTheme="minorEastAsia" w:hAnsiTheme="minorEastAsia"/>
          <w:sz w:val="24"/>
        </w:rPr>
      </w:pPr>
    </w:p>
    <w:p w:rsidR="00F91412" w:rsidRPr="00F91412" w:rsidRDefault="00F91412" w:rsidP="00F91412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 xml:space="preserve">  </w:t>
      </w:r>
      <w:r w:rsidRPr="00617542">
        <w:rPr>
          <w:rFonts w:asciiTheme="minorEastAsia" w:eastAsiaTheme="minorEastAsia" w:hAnsiTheme="minorEastAsia" w:hint="eastAsia"/>
          <w:sz w:val="24"/>
        </w:rPr>
        <w:t>风险转移：是指面对某些风险，可以借助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</w:t>
      </w:r>
      <w:r w:rsidRPr="00617542">
        <w:rPr>
          <w:rFonts w:asciiTheme="minorEastAsia" w:eastAsiaTheme="minorEastAsia" w:hAnsiTheme="minorEastAsia" w:hint="eastAsia"/>
          <w:sz w:val="24"/>
        </w:rPr>
        <w:t>，转移一定的风险，避免大的损失。</w:t>
      </w:r>
    </w:p>
    <w:p w:rsidR="00617542" w:rsidRDefault="00617542" w:rsidP="00617542">
      <w:pPr>
        <w:pStyle w:val="a7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t>进度控制的措施包括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、           、             </w:t>
      </w:r>
      <w:r w:rsidRPr="00617542">
        <w:rPr>
          <w:rFonts w:asciiTheme="minorEastAsia" w:eastAsiaTheme="minorEastAsia" w:hAnsiTheme="minorEastAsia" w:hint="eastAsia"/>
          <w:sz w:val="24"/>
        </w:rPr>
        <w:t>、经济措施和信息管理措施等。</w:t>
      </w:r>
    </w:p>
    <w:p w:rsidR="006A580F" w:rsidRPr="006A580F" w:rsidRDefault="006A580F" w:rsidP="006A580F">
      <w:pPr>
        <w:rPr>
          <w:rFonts w:asciiTheme="minorEastAsia" w:eastAsiaTheme="minorEastAsia" w:hAnsiTheme="minorEastAsia"/>
          <w:sz w:val="24"/>
        </w:rPr>
      </w:pPr>
    </w:p>
    <w:p w:rsidR="00554DF6" w:rsidRPr="006A580F" w:rsidRDefault="00617542" w:rsidP="00554DF6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t>组织定期的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 </w:t>
      </w:r>
      <w:r w:rsidRPr="00617542">
        <w:rPr>
          <w:rFonts w:asciiTheme="minorEastAsia" w:eastAsiaTheme="minorEastAsia" w:hAnsiTheme="minorEastAsia" w:hint="eastAsia"/>
          <w:sz w:val="24"/>
        </w:rPr>
        <w:t>，对于施工中影响进度的各种问题，及时协调各方之间的关系并提出监理意见，及时帮助解决问题。</w:t>
      </w:r>
    </w:p>
    <w:p w:rsidR="006A580F" w:rsidRPr="00617542" w:rsidRDefault="006A580F" w:rsidP="006A580F">
      <w:pPr>
        <w:pStyle w:val="a7"/>
        <w:widowControl/>
        <w:spacing w:line="360" w:lineRule="auto"/>
        <w:ind w:left="720" w:firstLineChars="0" w:firstLine="0"/>
        <w:jc w:val="left"/>
        <w:rPr>
          <w:rFonts w:ascii="宋体" w:hAnsi="宋体" w:cs="宋体"/>
          <w:kern w:val="0"/>
          <w:sz w:val="24"/>
        </w:rPr>
      </w:pPr>
    </w:p>
    <w:p w:rsidR="00554DF6" w:rsidRPr="006A580F" w:rsidRDefault="00617542" w:rsidP="00554DF6">
      <w:pPr>
        <w:pStyle w:val="a7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</w:rPr>
      </w:pPr>
      <w:r w:rsidRPr="00617542">
        <w:rPr>
          <w:rFonts w:asciiTheme="minorEastAsia" w:eastAsiaTheme="minorEastAsia" w:hAnsiTheme="minorEastAsia" w:hint="eastAsia"/>
          <w:sz w:val="24"/>
        </w:rPr>
        <w:lastRenderedPageBreak/>
        <w:t>主要的影响进度控制的因素可归纳为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 </w:t>
      </w:r>
      <w:r w:rsidRPr="00617542">
        <w:rPr>
          <w:rFonts w:asciiTheme="minorEastAsia" w:eastAsiaTheme="minorEastAsia" w:hAnsiTheme="minorEastAsia" w:hint="eastAsia"/>
          <w:sz w:val="24"/>
        </w:rPr>
        <w:t>、材料设备因素干扰、机具因素干扰、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</w:t>
      </w:r>
      <w:r w:rsidRPr="00617542">
        <w:rPr>
          <w:rFonts w:asciiTheme="minorEastAsia" w:eastAsiaTheme="minorEastAsia" w:hAnsiTheme="minorEastAsia" w:hint="eastAsia"/>
          <w:sz w:val="24"/>
        </w:rPr>
        <w:t>、地基因素干扰、环境因素干扰等</w:t>
      </w:r>
      <w:r w:rsidR="00554DF6" w:rsidRPr="00617542">
        <w:rPr>
          <w:rFonts w:cs="宋体" w:hint="eastAsia"/>
          <w:kern w:val="0"/>
          <w:sz w:val="24"/>
        </w:rPr>
        <w:t>。</w:t>
      </w:r>
    </w:p>
    <w:p w:rsidR="006A580F" w:rsidRPr="006A580F" w:rsidRDefault="006A580F" w:rsidP="006A580F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567E22" w:rsidRDefault="00F91412" w:rsidP="006A580F">
      <w:pPr>
        <w:pStyle w:val="a7"/>
        <w:numPr>
          <w:ilvl w:val="0"/>
          <w:numId w:val="4"/>
        </w:numPr>
        <w:ind w:firstLineChars="0"/>
        <w:rPr>
          <w:rFonts w:cs="宋体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</w:t>
      </w:r>
      <w:r w:rsidR="00617542" w:rsidRPr="006A580F">
        <w:rPr>
          <w:rFonts w:asciiTheme="minorEastAsia" w:eastAsiaTheme="minorEastAsia" w:hAnsiTheme="minorEastAsia" w:hint="eastAsia"/>
          <w:sz w:val="24"/>
        </w:rPr>
        <w:t>：是指事先预料风险产生的可能程度，判断其实现的条件和因素，在行动中尽可能地避免或改变行动的方向</w:t>
      </w:r>
      <w:r w:rsidR="00567E22" w:rsidRPr="006A580F">
        <w:rPr>
          <w:rFonts w:cs="宋体" w:hint="eastAsia"/>
          <w:kern w:val="0"/>
          <w:sz w:val="24"/>
        </w:rPr>
        <w:t>。</w:t>
      </w:r>
    </w:p>
    <w:p w:rsidR="00F91412" w:rsidRPr="00F91412" w:rsidRDefault="00F91412" w:rsidP="00F91412">
      <w:pPr>
        <w:rPr>
          <w:rFonts w:cs="宋体"/>
          <w:kern w:val="0"/>
          <w:sz w:val="24"/>
        </w:rPr>
      </w:pPr>
    </w:p>
    <w:p w:rsidR="006A580F" w:rsidRPr="006A580F" w:rsidRDefault="006A580F" w:rsidP="006A580F">
      <w:pPr>
        <w:rPr>
          <w:sz w:val="24"/>
        </w:rPr>
      </w:pPr>
    </w:p>
    <w:p w:rsidR="006A580F" w:rsidRDefault="00F91412" w:rsidP="000861EC">
      <w:pPr>
        <w:rPr>
          <w:rFonts w:cs="宋体"/>
          <w:kern w:val="0"/>
          <w:sz w:val="24"/>
        </w:rPr>
      </w:pPr>
      <w:r w:rsidRPr="00F91412">
        <w:rPr>
          <w:rFonts w:hint="eastAsia"/>
          <w:sz w:val="30"/>
          <w:szCs w:val="30"/>
        </w:rPr>
        <w:t>12</w:t>
      </w:r>
      <w:r w:rsidR="00567E22" w:rsidRPr="00617542">
        <w:rPr>
          <w:rFonts w:hint="eastAsia"/>
          <w:sz w:val="24"/>
        </w:rPr>
        <w:t>、</w:t>
      </w:r>
      <w:r w:rsidR="00617542">
        <w:rPr>
          <w:rFonts w:hint="eastAsia"/>
          <w:sz w:val="24"/>
        </w:rPr>
        <w:t xml:space="preserve">  </w:t>
      </w:r>
      <w:r w:rsidR="00567E22" w:rsidRPr="00617542">
        <w:rPr>
          <w:rFonts w:cs="宋体" w:hint="eastAsia"/>
          <w:kern w:val="0"/>
          <w:sz w:val="24"/>
        </w:rPr>
        <w:t>监理工程师需要具有高超的</w:t>
      </w:r>
      <w:r w:rsidR="0081181A" w:rsidRPr="00617542">
        <w:rPr>
          <w:rFonts w:cs="宋体" w:hint="eastAsia"/>
          <w:kern w:val="0"/>
          <w:sz w:val="24"/>
          <w:u w:val="single"/>
        </w:rPr>
        <w:t xml:space="preserve">         </w:t>
      </w:r>
      <w:r w:rsidR="00567E22" w:rsidRPr="00617542">
        <w:rPr>
          <w:rFonts w:cs="宋体" w:hint="eastAsia"/>
          <w:kern w:val="0"/>
          <w:sz w:val="24"/>
        </w:rPr>
        <w:t>与</w:t>
      </w:r>
      <w:r w:rsidR="0081181A" w:rsidRPr="00617542">
        <w:rPr>
          <w:rFonts w:cs="宋体" w:hint="eastAsia"/>
          <w:kern w:val="0"/>
          <w:sz w:val="24"/>
          <w:u w:val="single"/>
        </w:rPr>
        <w:t xml:space="preserve">              </w:t>
      </w:r>
      <w:r w:rsidR="00567E22" w:rsidRPr="00617542">
        <w:rPr>
          <w:rFonts w:cs="宋体" w:hint="eastAsia"/>
          <w:kern w:val="0"/>
          <w:sz w:val="24"/>
        </w:rPr>
        <w:t>能力。</w:t>
      </w:r>
    </w:p>
    <w:p w:rsidR="006A580F" w:rsidRPr="006A580F" w:rsidRDefault="006A580F" w:rsidP="000861EC">
      <w:pPr>
        <w:rPr>
          <w:rFonts w:cs="宋体"/>
          <w:kern w:val="0"/>
          <w:sz w:val="24"/>
        </w:rPr>
      </w:pPr>
    </w:p>
    <w:p w:rsidR="006A580F" w:rsidRDefault="00F91412" w:rsidP="000861EC">
      <w:pPr>
        <w:rPr>
          <w:rFonts w:asciiTheme="minorEastAsia" w:eastAsiaTheme="minorEastAsia" w:hAnsiTheme="minorEastAsia"/>
          <w:sz w:val="24"/>
        </w:rPr>
      </w:pPr>
      <w:r w:rsidRPr="00F91412">
        <w:rPr>
          <w:rFonts w:hint="eastAsia"/>
          <w:sz w:val="30"/>
          <w:szCs w:val="30"/>
        </w:rPr>
        <w:t>13</w:t>
      </w:r>
      <w:r w:rsidR="00567E22" w:rsidRPr="00617542">
        <w:rPr>
          <w:rFonts w:hint="eastAsia"/>
          <w:sz w:val="24"/>
        </w:rPr>
        <w:t>、</w:t>
      </w:r>
      <w:r w:rsidR="00617542">
        <w:rPr>
          <w:rFonts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风险控制是指减少风险、避免事故发生的措施，是在风险识别和评估的基础上采取各种措施，以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、           </w:t>
      </w:r>
      <w:r w:rsidR="00617542" w:rsidRPr="00617542">
        <w:rPr>
          <w:rFonts w:asciiTheme="minorEastAsia" w:eastAsiaTheme="minorEastAsia" w:hAnsiTheme="minorEastAsia" w:hint="eastAsia"/>
          <w:sz w:val="24"/>
        </w:rPr>
        <w:t>的发生。</w:t>
      </w:r>
    </w:p>
    <w:p w:rsidR="00F91412" w:rsidRPr="00F91412" w:rsidRDefault="0081181A" w:rsidP="000861EC">
      <w:pPr>
        <w:rPr>
          <w:rFonts w:cs="宋体"/>
          <w:kern w:val="0"/>
          <w:sz w:val="24"/>
        </w:rPr>
      </w:pPr>
      <w:r w:rsidRPr="00617542">
        <w:rPr>
          <w:rFonts w:cs="宋体" w:hint="eastAsia"/>
          <w:kern w:val="0"/>
          <w:sz w:val="24"/>
        </w:rPr>
        <w:t xml:space="preserve"> </w:t>
      </w:r>
    </w:p>
    <w:p w:rsidR="000861EC" w:rsidRDefault="00F91412" w:rsidP="000861EC">
      <w:pPr>
        <w:rPr>
          <w:rFonts w:cs="宋体"/>
          <w:kern w:val="0"/>
          <w:sz w:val="24"/>
        </w:rPr>
      </w:pPr>
      <w:r w:rsidRPr="00F91412">
        <w:rPr>
          <w:rFonts w:hint="eastAsia"/>
          <w:sz w:val="30"/>
          <w:szCs w:val="30"/>
        </w:rPr>
        <w:t>14</w:t>
      </w:r>
      <w:r w:rsidR="00567E22" w:rsidRPr="00617542">
        <w:rPr>
          <w:rFonts w:hint="eastAsia"/>
          <w:sz w:val="24"/>
        </w:rPr>
        <w:t>、</w:t>
      </w:r>
      <w:r w:rsidR="00617542">
        <w:rPr>
          <w:rFonts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目标是任何工作的出发点，也是任何工作的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</w:t>
      </w:r>
      <w:r w:rsidR="00E94EFE" w:rsidRPr="00617542">
        <w:rPr>
          <w:rFonts w:cs="宋体" w:hint="eastAsia"/>
          <w:kern w:val="0"/>
          <w:sz w:val="24"/>
        </w:rPr>
        <w:t>。</w:t>
      </w:r>
    </w:p>
    <w:p w:rsidR="006A580F" w:rsidRPr="00617542" w:rsidRDefault="006A580F" w:rsidP="000861EC">
      <w:pPr>
        <w:rPr>
          <w:sz w:val="24"/>
        </w:rPr>
      </w:pPr>
    </w:p>
    <w:p w:rsidR="000861EC" w:rsidRDefault="00F91412" w:rsidP="00617542">
      <w:pPr>
        <w:rPr>
          <w:rFonts w:asciiTheme="minorEastAsia" w:eastAsiaTheme="minorEastAsia" w:hAnsiTheme="minorEastAsia"/>
          <w:sz w:val="24"/>
        </w:rPr>
      </w:pPr>
      <w:r w:rsidRPr="00F91412">
        <w:rPr>
          <w:rFonts w:hint="eastAsia"/>
          <w:sz w:val="30"/>
          <w:szCs w:val="30"/>
        </w:rPr>
        <w:t>15</w:t>
      </w:r>
      <w:r w:rsidR="00617542" w:rsidRPr="00617542">
        <w:rPr>
          <w:rFonts w:hint="eastAsia"/>
          <w:sz w:val="24"/>
        </w:rPr>
        <w:t>、</w:t>
      </w:r>
      <w:r w:rsidR="00617542">
        <w:rPr>
          <w:rFonts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监理员在专业监理工程师的指导下开展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    </w:t>
      </w:r>
      <w:r w:rsidR="001E7F5B">
        <w:rPr>
          <w:rFonts w:asciiTheme="minorEastAsia" w:eastAsiaTheme="minorEastAsia" w:hAnsiTheme="minorEastAsia" w:hint="eastAsia"/>
          <w:sz w:val="24"/>
        </w:rPr>
        <w:t>。</w:t>
      </w:r>
    </w:p>
    <w:p w:rsidR="006A580F" w:rsidRPr="00F91412" w:rsidRDefault="006A580F" w:rsidP="00617542">
      <w:pPr>
        <w:rPr>
          <w:rFonts w:asciiTheme="minorEastAsia" w:eastAsiaTheme="minorEastAsia" w:hAnsiTheme="minorEastAsia"/>
          <w:sz w:val="30"/>
          <w:szCs w:val="30"/>
        </w:rPr>
      </w:pPr>
    </w:p>
    <w:p w:rsidR="00617542" w:rsidRDefault="00F91412" w:rsidP="00617542">
      <w:pPr>
        <w:rPr>
          <w:rFonts w:asciiTheme="minorEastAsia" w:eastAsiaTheme="minorEastAsia" w:hAnsiTheme="minorEastAsia"/>
          <w:sz w:val="24"/>
        </w:rPr>
      </w:pPr>
      <w:r w:rsidRPr="00F91412">
        <w:rPr>
          <w:rFonts w:hint="eastAsia"/>
          <w:sz w:val="30"/>
          <w:szCs w:val="30"/>
        </w:rPr>
        <w:t>16</w:t>
      </w:r>
      <w:r w:rsidR="00617542" w:rsidRPr="00F91412">
        <w:rPr>
          <w:rFonts w:hint="eastAsia"/>
          <w:sz w:val="30"/>
          <w:szCs w:val="30"/>
        </w:rPr>
        <w:t>、</w:t>
      </w:r>
      <w:r w:rsidR="00617542">
        <w:rPr>
          <w:rFonts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总监理工程师要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</w:t>
      </w:r>
      <w:r w:rsidR="00617542" w:rsidRPr="00617542">
        <w:rPr>
          <w:rFonts w:asciiTheme="minorEastAsia" w:eastAsiaTheme="minorEastAsia" w:hAnsiTheme="minorEastAsia" w:hint="eastAsia"/>
          <w:sz w:val="24"/>
        </w:rPr>
        <w:t>编写项目监理规划、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</w:t>
      </w:r>
      <w:r w:rsidR="00617542" w:rsidRPr="00617542">
        <w:rPr>
          <w:rFonts w:asciiTheme="minorEastAsia" w:eastAsiaTheme="minorEastAsia" w:hAnsiTheme="minorEastAsia" w:hint="eastAsia"/>
          <w:sz w:val="24"/>
        </w:rPr>
        <w:t>项目监理实施细则，并负责管理项目监理机构的日常工作。</w:t>
      </w:r>
    </w:p>
    <w:p w:rsidR="006A580F" w:rsidRPr="00617542" w:rsidRDefault="006A580F" w:rsidP="00617542">
      <w:pPr>
        <w:rPr>
          <w:rFonts w:asciiTheme="minorEastAsia" w:eastAsiaTheme="minorEastAsia" w:hAnsiTheme="minorEastAsia"/>
          <w:sz w:val="24"/>
        </w:rPr>
      </w:pPr>
    </w:p>
    <w:p w:rsidR="00617542" w:rsidRDefault="00F91412" w:rsidP="00617542">
      <w:pPr>
        <w:rPr>
          <w:rFonts w:asciiTheme="minorEastAsia" w:eastAsiaTheme="minorEastAsia" w:hAnsiTheme="minorEastAsia"/>
          <w:sz w:val="24"/>
        </w:rPr>
      </w:pPr>
      <w:r w:rsidRPr="00F91412">
        <w:rPr>
          <w:rFonts w:asciiTheme="minorEastAsia" w:eastAsiaTheme="minorEastAsia" w:hAnsiTheme="minorEastAsia" w:hint="eastAsia"/>
          <w:b/>
          <w:sz w:val="30"/>
          <w:szCs w:val="30"/>
        </w:rPr>
        <w:t>17</w:t>
      </w:r>
      <w:r w:rsidR="00617542" w:rsidRPr="00617542">
        <w:rPr>
          <w:rFonts w:asciiTheme="minorEastAsia" w:eastAsiaTheme="minorEastAsia" w:hAnsiTheme="minorEastAsia" w:hint="eastAsia"/>
          <w:sz w:val="24"/>
        </w:rPr>
        <w:t>、</w:t>
      </w:r>
      <w:r w:rsidR="00617542">
        <w:rPr>
          <w:rFonts w:asciiTheme="minorEastAsia" w:eastAsiaTheme="minorEastAsia" w:hAnsiTheme="minorEastAsia"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在全部监理工作完成后，监理单位应注意做好监理合同的归档工作，包括两方面的内容，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、                        </w:t>
      </w:r>
      <w:r w:rsidR="00617542" w:rsidRPr="00617542">
        <w:rPr>
          <w:rFonts w:asciiTheme="minorEastAsia" w:eastAsiaTheme="minorEastAsia" w:hAnsiTheme="minorEastAsia" w:hint="eastAsia"/>
          <w:sz w:val="24"/>
        </w:rPr>
        <w:t>。</w:t>
      </w:r>
    </w:p>
    <w:p w:rsidR="006A580F" w:rsidRPr="00617542" w:rsidRDefault="006A580F" w:rsidP="00617542">
      <w:pPr>
        <w:rPr>
          <w:rFonts w:asciiTheme="minorEastAsia" w:eastAsiaTheme="minorEastAsia" w:hAnsiTheme="minorEastAsia"/>
          <w:sz w:val="24"/>
        </w:rPr>
      </w:pPr>
    </w:p>
    <w:p w:rsidR="00617542" w:rsidRDefault="00F91412" w:rsidP="00617542">
      <w:pPr>
        <w:rPr>
          <w:rFonts w:asciiTheme="minorEastAsia" w:eastAsiaTheme="minorEastAsia" w:hAnsiTheme="minorEastAsia"/>
          <w:sz w:val="24"/>
        </w:rPr>
      </w:pPr>
      <w:r w:rsidRPr="00F91412">
        <w:rPr>
          <w:rFonts w:asciiTheme="minorEastAsia" w:eastAsiaTheme="minorEastAsia" w:hAnsiTheme="minorEastAsia" w:hint="eastAsia"/>
          <w:b/>
          <w:sz w:val="30"/>
          <w:szCs w:val="30"/>
        </w:rPr>
        <w:t>18</w:t>
      </w:r>
      <w:r w:rsidR="00617542" w:rsidRPr="00617542">
        <w:rPr>
          <w:rFonts w:asciiTheme="minorEastAsia" w:eastAsiaTheme="minorEastAsia" w:hAnsiTheme="minorEastAsia" w:hint="eastAsia"/>
          <w:sz w:val="24"/>
        </w:rPr>
        <w:t>、</w:t>
      </w:r>
      <w:r w:rsidR="00617542">
        <w:rPr>
          <w:rFonts w:asciiTheme="minorEastAsia" w:eastAsiaTheme="minorEastAsia" w:hAnsiTheme="minorEastAsia" w:hint="eastAsia"/>
          <w:sz w:val="24"/>
        </w:rPr>
        <w:t xml:space="preserve">  </w:t>
      </w:r>
      <w:r w:rsidR="00617542" w:rsidRPr="00617542">
        <w:rPr>
          <w:rFonts w:asciiTheme="minorEastAsia" w:eastAsiaTheme="minorEastAsia" w:hAnsiTheme="minorEastAsia" w:hint="eastAsia"/>
          <w:sz w:val="24"/>
        </w:rPr>
        <w:t>监理工作主要任务是</w:t>
      </w:r>
      <w:r w:rsidR="001E7F5B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</w:t>
      </w:r>
      <w:r w:rsidR="00617542" w:rsidRPr="00617542">
        <w:rPr>
          <w:rFonts w:asciiTheme="minorEastAsia" w:eastAsiaTheme="minorEastAsia" w:hAnsiTheme="minorEastAsia" w:hint="eastAsia"/>
          <w:sz w:val="24"/>
        </w:rPr>
        <w:t>。</w:t>
      </w:r>
    </w:p>
    <w:p w:rsidR="0081181A" w:rsidRPr="00617542" w:rsidRDefault="0081181A" w:rsidP="000861EC">
      <w:pPr>
        <w:rPr>
          <w:sz w:val="24"/>
        </w:rPr>
      </w:pPr>
    </w:p>
    <w:p w:rsidR="000861EC" w:rsidRPr="00353CBA" w:rsidRDefault="001C237E" w:rsidP="000861EC">
      <w:pPr>
        <w:pStyle w:val="a7"/>
        <w:numPr>
          <w:ilvl w:val="0"/>
          <w:numId w:val="3"/>
        </w:numPr>
        <w:ind w:firstLineChars="0"/>
        <w:rPr>
          <w:sz w:val="30"/>
          <w:szCs w:val="30"/>
        </w:rPr>
      </w:pPr>
      <w:r w:rsidRPr="00617542">
        <w:rPr>
          <w:rFonts w:hint="eastAsia"/>
          <w:b/>
          <w:sz w:val="30"/>
          <w:szCs w:val="30"/>
        </w:rPr>
        <w:t>问答</w:t>
      </w:r>
      <w:r w:rsidR="00554DF6" w:rsidRPr="00617542">
        <w:rPr>
          <w:rFonts w:hint="eastAsia"/>
          <w:b/>
          <w:sz w:val="30"/>
          <w:szCs w:val="30"/>
        </w:rPr>
        <w:t>题</w:t>
      </w:r>
    </w:p>
    <w:p w:rsidR="00567E22" w:rsidRPr="00617542" w:rsidRDefault="00567E22" w:rsidP="000861EC">
      <w:pPr>
        <w:rPr>
          <w:sz w:val="24"/>
        </w:rPr>
      </w:pPr>
    </w:p>
    <w:p w:rsidR="00AD2AD0" w:rsidRPr="00617542" w:rsidRDefault="00AD2AD0" w:rsidP="001C237E">
      <w:pPr>
        <w:pStyle w:val="a7"/>
        <w:numPr>
          <w:ilvl w:val="0"/>
          <w:numId w:val="10"/>
        </w:numPr>
        <w:ind w:firstLineChars="0"/>
        <w:rPr>
          <w:rFonts w:asciiTheme="minorEastAsia" w:eastAsiaTheme="minorEastAsia" w:hAnsiTheme="minorEastAsia"/>
          <w:b/>
          <w:sz w:val="24"/>
        </w:rPr>
      </w:pPr>
      <w:r w:rsidRPr="00617542">
        <w:rPr>
          <w:rFonts w:asciiTheme="minorEastAsia" w:eastAsiaTheme="minorEastAsia" w:hAnsiTheme="minorEastAsia" w:hint="eastAsia"/>
          <w:b/>
          <w:sz w:val="24"/>
        </w:rPr>
        <w:t>一般公共建筑、民用建筑设计要求大纲内容主要是？</w:t>
      </w:r>
    </w:p>
    <w:p w:rsidR="001C237E" w:rsidRPr="00617542" w:rsidRDefault="001C237E" w:rsidP="001C237E">
      <w:pPr>
        <w:pStyle w:val="a7"/>
        <w:ind w:left="720" w:firstLineChars="0" w:firstLine="0"/>
        <w:rPr>
          <w:rFonts w:asciiTheme="minorEastAsia" w:eastAsiaTheme="minorEastAsia" w:hAnsiTheme="minorEastAsia"/>
          <w:b/>
          <w:sz w:val="24"/>
        </w:rPr>
      </w:pPr>
    </w:p>
    <w:p w:rsidR="00617542" w:rsidRDefault="00617542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AD2AD0">
      <w:pPr>
        <w:rPr>
          <w:rFonts w:asciiTheme="minorEastAsia" w:eastAsiaTheme="minorEastAsia" w:hAnsiTheme="minorEastAsia"/>
          <w:sz w:val="24"/>
        </w:rPr>
      </w:pPr>
    </w:p>
    <w:p w:rsidR="006A580F" w:rsidRPr="00617542" w:rsidRDefault="006A580F" w:rsidP="00AD2AD0">
      <w:pPr>
        <w:rPr>
          <w:rFonts w:asciiTheme="minorEastAsia" w:eastAsiaTheme="minorEastAsia" w:hAnsiTheme="minorEastAsia"/>
          <w:sz w:val="24"/>
        </w:rPr>
      </w:pPr>
    </w:p>
    <w:p w:rsidR="001C237E" w:rsidRPr="00617542" w:rsidRDefault="001C237E" w:rsidP="001C237E">
      <w:pPr>
        <w:pStyle w:val="a7"/>
        <w:numPr>
          <w:ilvl w:val="0"/>
          <w:numId w:val="10"/>
        </w:numPr>
        <w:ind w:firstLineChars="0"/>
        <w:rPr>
          <w:rFonts w:asciiTheme="minorEastAsia" w:eastAsiaTheme="minorEastAsia" w:hAnsiTheme="minorEastAsia"/>
          <w:b/>
          <w:sz w:val="24"/>
        </w:rPr>
      </w:pPr>
      <w:r w:rsidRPr="00617542">
        <w:rPr>
          <w:rFonts w:asciiTheme="minorEastAsia" w:eastAsiaTheme="minorEastAsia" w:hAnsiTheme="minorEastAsia" w:hint="eastAsia"/>
          <w:b/>
          <w:sz w:val="24"/>
        </w:rPr>
        <w:lastRenderedPageBreak/>
        <w:t>图纸会审的内容包括哪些？</w:t>
      </w:r>
    </w:p>
    <w:p w:rsidR="001C237E" w:rsidRPr="00617542" w:rsidRDefault="001C237E" w:rsidP="001C237E">
      <w:pPr>
        <w:pStyle w:val="a7"/>
        <w:ind w:left="720" w:firstLineChars="0" w:firstLine="0"/>
        <w:rPr>
          <w:rFonts w:asciiTheme="minorEastAsia" w:eastAsiaTheme="minorEastAsia" w:hAnsiTheme="minorEastAsia"/>
          <w:b/>
          <w:sz w:val="24"/>
        </w:rPr>
      </w:pPr>
    </w:p>
    <w:p w:rsidR="00567E22" w:rsidRDefault="00567E22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6A580F" w:rsidRDefault="006A580F" w:rsidP="00567E22">
      <w:pPr>
        <w:rPr>
          <w:rFonts w:asciiTheme="minorEastAsia" w:eastAsiaTheme="minorEastAsia" w:hAnsiTheme="minorEastAsia"/>
          <w:sz w:val="24"/>
        </w:rPr>
      </w:pPr>
    </w:p>
    <w:p w:rsidR="006A580F" w:rsidRDefault="006A580F" w:rsidP="00567E22">
      <w:pPr>
        <w:rPr>
          <w:rFonts w:asciiTheme="minorEastAsia" w:eastAsiaTheme="minorEastAsia" w:hAnsiTheme="minorEastAsia"/>
          <w:sz w:val="24"/>
        </w:rPr>
      </w:pPr>
    </w:p>
    <w:p w:rsidR="006A580F" w:rsidRDefault="006A580F" w:rsidP="00567E22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567E22">
      <w:pPr>
        <w:rPr>
          <w:rFonts w:asciiTheme="minorEastAsia" w:eastAsiaTheme="minorEastAsia" w:hAnsiTheme="minorEastAsia"/>
          <w:sz w:val="24"/>
        </w:rPr>
      </w:pPr>
    </w:p>
    <w:p w:rsidR="000861EC" w:rsidRPr="00617542" w:rsidRDefault="000861EC" w:rsidP="003C18D5">
      <w:pPr>
        <w:rPr>
          <w:sz w:val="24"/>
        </w:rPr>
      </w:pPr>
    </w:p>
    <w:p w:rsidR="001C237E" w:rsidRPr="00617542" w:rsidRDefault="001C237E" w:rsidP="001C237E">
      <w:pPr>
        <w:pStyle w:val="a7"/>
        <w:numPr>
          <w:ilvl w:val="0"/>
          <w:numId w:val="10"/>
        </w:numPr>
        <w:ind w:firstLineChars="0"/>
        <w:rPr>
          <w:rFonts w:asciiTheme="minorEastAsia" w:eastAsiaTheme="minorEastAsia" w:hAnsiTheme="minorEastAsia"/>
          <w:b/>
          <w:sz w:val="24"/>
        </w:rPr>
      </w:pPr>
      <w:r w:rsidRPr="00617542">
        <w:rPr>
          <w:rFonts w:asciiTheme="minorEastAsia" w:eastAsiaTheme="minorEastAsia" w:hAnsiTheme="minorEastAsia" w:hint="eastAsia"/>
          <w:b/>
          <w:sz w:val="24"/>
        </w:rPr>
        <w:t>写出施工准备阶段的质量控制工作</w:t>
      </w:r>
    </w:p>
    <w:p w:rsidR="001C237E" w:rsidRPr="00617542" w:rsidRDefault="001C237E" w:rsidP="001C237E">
      <w:pPr>
        <w:pStyle w:val="a7"/>
        <w:ind w:left="720" w:firstLineChars="0" w:firstLine="0"/>
        <w:rPr>
          <w:rFonts w:asciiTheme="minorEastAsia" w:eastAsiaTheme="minorEastAsia" w:hAnsiTheme="minorEastAsia"/>
          <w:sz w:val="24"/>
        </w:rPr>
      </w:pPr>
    </w:p>
    <w:p w:rsidR="001C237E" w:rsidRDefault="001C237E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E7F5B" w:rsidRPr="00617542" w:rsidRDefault="001E7F5B" w:rsidP="001C237E">
      <w:pPr>
        <w:rPr>
          <w:rFonts w:asciiTheme="minorEastAsia" w:eastAsiaTheme="minorEastAsia" w:hAnsiTheme="minorEastAsia"/>
          <w:sz w:val="24"/>
        </w:rPr>
      </w:pPr>
    </w:p>
    <w:p w:rsidR="001C237E" w:rsidRPr="00617542" w:rsidRDefault="001C237E" w:rsidP="001C237E">
      <w:pPr>
        <w:rPr>
          <w:rFonts w:asciiTheme="minorEastAsia" w:eastAsiaTheme="minorEastAsia" w:hAnsiTheme="minorEastAsia"/>
          <w:b/>
          <w:sz w:val="24"/>
        </w:rPr>
      </w:pPr>
    </w:p>
    <w:p w:rsidR="000861EC" w:rsidRPr="00617542" w:rsidRDefault="000861EC" w:rsidP="003C18D5">
      <w:pPr>
        <w:rPr>
          <w:sz w:val="24"/>
        </w:rPr>
      </w:pPr>
    </w:p>
    <w:p w:rsidR="000861EC" w:rsidRPr="00617542" w:rsidRDefault="000861EC" w:rsidP="003C18D5">
      <w:pPr>
        <w:rPr>
          <w:sz w:val="24"/>
        </w:rPr>
      </w:pPr>
    </w:p>
    <w:p w:rsidR="000861EC" w:rsidRPr="00617542" w:rsidRDefault="000861EC" w:rsidP="003C18D5">
      <w:pPr>
        <w:rPr>
          <w:sz w:val="24"/>
        </w:rPr>
      </w:pPr>
    </w:p>
    <w:p w:rsidR="000861EC" w:rsidRPr="00617542" w:rsidRDefault="000861EC" w:rsidP="003C18D5">
      <w:pPr>
        <w:rPr>
          <w:sz w:val="24"/>
        </w:rPr>
      </w:pPr>
    </w:p>
    <w:p w:rsidR="00567E22" w:rsidRPr="00617542" w:rsidRDefault="00567E22" w:rsidP="003C18D5">
      <w:pPr>
        <w:rPr>
          <w:sz w:val="24"/>
        </w:rPr>
      </w:pPr>
    </w:p>
    <w:p w:rsidR="00567E22" w:rsidRPr="00617542" w:rsidRDefault="00567E22" w:rsidP="003C18D5">
      <w:pPr>
        <w:rPr>
          <w:sz w:val="24"/>
        </w:rPr>
      </w:pPr>
    </w:p>
    <w:p w:rsidR="00567E22" w:rsidRPr="00617542" w:rsidRDefault="00567E22" w:rsidP="003C18D5">
      <w:pPr>
        <w:rPr>
          <w:sz w:val="24"/>
        </w:rPr>
      </w:pPr>
    </w:p>
    <w:p w:rsidR="00F91412" w:rsidRPr="00617542" w:rsidRDefault="00F91412" w:rsidP="00F91412">
      <w:pPr>
        <w:rPr>
          <w:rFonts w:asciiTheme="minorEastAsia" w:eastAsiaTheme="minorEastAsia" w:hAnsiTheme="minorEastAsia"/>
          <w:b/>
          <w:sz w:val="24"/>
        </w:rPr>
      </w:pPr>
      <w:r w:rsidRPr="00617542">
        <w:rPr>
          <w:rFonts w:asciiTheme="minorEastAsia" w:eastAsiaTheme="minorEastAsia" w:hAnsiTheme="minorEastAsia" w:hint="eastAsia"/>
          <w:b/>
          <w:sz w:val="24"/>
        </w:rPr>
        <w:t>4</w:t>
      </w:r>
      <w:r>
        <w:rPr>
          <w:rFonts w:asciiTheme="minorEastAsia" w:eastAsiaTheme="minorEastAsia" w:hAnsiTheme="minorEastAsia" w:hint="eastAsia"/>
          <w:b/>
          <w:sz w:val="24"/>
        </w:rPr>
        <w:t>、由哪些原因造成的工期延误，经总监</w:t>
      </w:r>
      <w:r w:rsidRPr="00617542">
        <w:rPr>
          <w:rFonts w:asciiTheme="minorEastAsia" w:eastAsiaTheme="minorEastAsia" w:hAnsiTheme="minorEastAsia" w:hint="eastAsia"/>
          <w:b/>
          <w:sz w:val="24"/>
        </w:rPr>
        <w:t>确认，工期可以相应顺延？</w:t>
      </w:r>
    </w:p>
    <w:p w:rsidR="00304BAA" w:rsidRPr="00617542" w:rsidRDefault="00304BAA">
      <w:pPr>
        <w:rPr>
          <w:sz w:val="24"/>
        </w:rPr>
        <w:sectPr w:rsidR="00304BAA" w:rsidRPr="00617542" w:rsidSect="00E537E9">
          <w:headerReference w:type="default" r:id="rId8"/>
          <w:pgSz w:w="10433" w:h="14742"/>
          <w:pgMar w:top="1134" w:right="567" w:bottom="851" w:left="1701" w:header="851" w:footer="851" w:gutter="0"/>
          <w:cols w:space="425"/>
          <w:docGrid w:linePitch="312"/>
        </w:sectPr>
      </w:pPr>
    </w:p>
    <w:p w:rsidR="00287175" w:rsidRPr="00617542" w:rsidRDefault="00287175" w:rsidP="00E325A5">
      <w:pPr>
        <w:rPr>
          <w:sz w:val="24"/>
        </w:rPr>
      </w:pPr>
    </w:p>
    <w:sectPr w:rsidR="00287175" w:rsidRPr="00617542" w:rsidSect="005E4EDA">
      <w:pgSz w:w="10433" w:h="14742"/>
      <w:pgMar w:top="1134" w:right="1134" w:bottom="851" w:left="1134" w:header="851" w:footer="79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533" w:rsidRDefault="00AC6533">
      <w:r>
        <w:separator/>
      </w:r>
    </w:p>
  </w:endnote>
  <w:endnote w:type="continuationSeparator" w:id="0">
    <w:p w:rsidR="00AC6533" w:rsidRDefault="00AC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533" w:rsidRDefault="00AC6533">
      <w:r>
        <w:separator/>
      </w:r>
    </w:p>
  </w:footnote>
  <w:footnote w:type="continuationSeparator" w:id="0">
    <w:p w:rsidR="00AC6533" w:rsidRDefault="00AC6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8D5" w:rsidRDefault="003C18D5" w:rsidP="000861E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76381"/>
    <w:multiLevelType w:val="hybridMultilevel"/>
    <w:tmpl w:val="534A90C4"/>
    <w:lvl w:ilvl="0" w:tplc="3F90EAD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9D12CE"/>
    <w:multiLevelType w:val="hybridMultilevel"/>
    <w:tmpl w:val="F1D6457E"/>
    <w:lvl w:ilvl="0" w:tplc="C6DC8990">
      <w:start w:val="1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24876"/>
    <w:multiLevelType w:val="hybridMultilevel"/>
    <w:tmpl w:val="AD24DFBA"/>
    <w:lvl w:ilvl="0" w:tplc="318AC980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F910BC"/>
    <w:multiLevelType w:val="hybridMultilevel"/>
    <w:tmpl w:val="316C86BA"/>
    <w:lvl w:ilvl="0" w:tplc="2B9670C8">
      <w:start w:val="10"/>
      <w:numFmt w:val="decimal"/>
      <w:lvlText w:val="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EB76A8"/>
    <w:multiLevelType w:val="hybridMultilevel"/>
    <w:tmpl w:val="0746876A"/>
    <w:lvl w:ilvl="0" w:tplc="2CBE01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463ED1"/>
    <w:multiLevelType w:val="hybridMultilevel"/>
    <w:tmpl w:val="31889676"/>
    <w:lvl w:ilvl="0" w:tplc="B74A2CD4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C07203"/>
    <w:multiLevelType w:val="hybridMultilevel"/>
    <w:tmpl w:val="44364766"/>
    <w:lvl w:ilvl="0" w:tplc="C48A77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DD5014"/>
    <w:multiLevelType w:val="hybridMultilevel"/>
    <w:tmpl w:val="613CC57E"/>
    <w:lvl w:ilvl="0" w:tplc="96D6F7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3DB1A38"/>
    <w:multiLevelType w:val="hybridMultilevel"/>
    <w:tmpl w:val="C9241D1A"/>
    <w:lvl w:ilvl="0" w:tplc="5A90C24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D94D21"/>
    <w:multiLevelType w:val="hybridMultilevel"/>
    <w:tmpl w:val="C540BF20"/>
    <w:lvl w:ilvl="0" w:tplc="0FCA1E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896A53"/>
    <w:multiLevelType w:val="hybridMultilevel"/>
    <w:tmpl w:val="DA5A53E8"/>
    <w:lvl w:ilvl="0" w:tplc="4DFC46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1AB"/>
    <w:rsid w:val="00022460"/>
    <w:rsid w:val="00026858"/>
    <w:rsid w:val="00031E59"/>
    <w:rsid w:val="000348C7"/>
    <w:rsid w:val="000429E3"/>
    <w:rsid w:val="000861EC"/>
    <w:rsid w:val="00106A69"/>
    <w:rsid w:val="001167F1"/>
    <w:rsid w:val="00131118"/>
    <w:rsid w:val="00132E03"/>
    <w:rsid w:val="001444C7"/>
    <w:rsid w:val="001A05FA"/>
    <w:rsid w:val="001A06F2"/>
    <w:rsid w:val="001C237E"/>
    <w:rsid w:val="001D57E1"/>
    <w:rsid w:val="001E7F5B"/>
    <w:rsid w:val="00223E50"/>
    <w:rsid w:val="00227E28"/>
    <w:rsid w:val="00244B05"/>
    <w:rsid w:val="00273AD1"/>
    <w:rsid w:val="00287175"/>
    <w:rsid w:val="00304BAA"/>
    <w:rsid w:val="00353CBA"/>
    <w:rsid w:val="003A78F9"/>
    <w:rsid w:val="003C18D5"/>
    <w:rsid w:val="003C2EEE"/>
    <w:rsid w:val="003D51AB"/>
    <w:rsid w:val="004003B2"/>
    <w:rsid w:val="00457333"/>
    <w:rsid w:val="004813B1"/>
    <w:rsid w:val="00483B4C"/>
    <w:rsid w:val="00554DF6"/>
    <w:rsid w:val="00567E22"/>
    <w:rsid w:val="005D01B0"/>
    <w:rsid w:val="005E4EDA"/>
    <w:rsid w:val="005F4B6D"/>
    <w:rsid w:val="006005B9"/>
    <w:rsid w:val="00617542"/>
    <w:rsid w:val="0062394B"/>
    <w:rsid w:val="00656EC2"/>
    <w:rsid w:val="00662FDD"/>
    <w:rsid w:val="00686E34"/>
    <w:rsid w:val="006A580F"/>
    <w:rsid w:val="006D0E37"/>
    <w:rsid w:val="006E5F11"/>
    <w:rsid w:val="00701945"/>
    <w:rsid w:val="007451B0"/>
    <w:rsid w:val="007530FE"/>
    <w:rsid w:val="00783906"/>
    <w:rsid w:val="007F6BEE"/>
    <w:rsid w:val="008053BE"/>
    <w:rsid w:val="0081181A"/>
    <w:rsid w:val="008937F8"/>
    <w:rsid w:val="009057C5"/>
    <w:rsid w:val="00977D6E"/>
    <w:rsid w:val="00992539"/>
    <w:rsid w:val="009B0926"/>
    <w:rsid w:val="009B5832"/>
    <w:rsid w:val="009B6F24"/>
    <w:rsid w:val="009F634A"/>
    <w:rsid w:val="00A047B7"/>
    <w:rsid w:val="00A376EB"/>
    <w:rsid w:val="00A67294"/>
    <w:rsid w:val="00A8229E"/>
    <w:rsid w:val="00AC6533"/>
    <w:rsid w:val="00AD192B"/>
    <w:rsid w:val="00AD2AD0"/>
    <w:rsid w:val="00AF1E18"/>
    <w:rsid w:val="00B00A5F"/>
    <w:rsid w:val="00B71435"/>
    <w:rsid w:val="00B94E75"/>
    <w:rsid w:val="00BA038C"/>
    <w:rsid w:val="00BA4FAC"/>
    <w:rsid w:val="00BA7F97"/>
    <w:rsid w:val="00BB6FEE"/>
    <w:rsid w:val="00BE7CCD"/>
    <w:rsid w:val="00C15093"/>
    <w:rsid w:val="00C4386B"/>
    <w:rsid w:val="00C5667C"/>
    <w:rsid w:val="00C70565"/>
    <w:rsid w:val="00CB0DF7"/>
    <w:rsid w:val="00D045AD"/>
    <w:rsid w:val="00D2073D"/>
    <w:rsid w:val="00D26EDE"/>
    <w:rsid w:val="00DC02B2"/>
    <w:rsid w:val="00DE568B"/>
    <w:rsid w:val="00E01BED"/>
    <w:rsid w:val="00E325A5"/>
    <w:rsid w:val="00E537E9"/>
    <w:rsid w:val="00E54FA3"/>
    <w:rsid w:val="00E94EFE"/>
    <w:rsid w:val="00EE491B"/>
    <w:rsid w:val="00F146C2"/>
    <w:rsid w:val="00F41CE2"/>
    <w:rsid w:val="00F47D12"/>
    <w:rsid w:val="00F8734F"/>
    <w:rsid w:val="00F91412"/>
    <w:rsid w:val="00FD0959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0D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51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23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23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5E4EDA"/>
    <w:rPr>
      <w:sz w:val="18"/>
      <w:szCs w:val="18"/>
    </w:rPr>
  </w:style>
  <w:style w:type="paragraph" w:styleId="a7">
    <w:name w:val="List Paragraph"/>
    <w:basedOn w:val="a"/>
    <w:uiPriority w:val="34"/>
    <w:qFormat/>
    <w:rsid w:val="00AD19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187</Words>
  <Characters>1070</Characters>
  <Application>Microsoft Office Word</Application>
  <DocSecurity>0</DocSecurity>
  <Lines>8</Lines>
  <Paragraphs>2</Paragraphs>
  <ScaleCrop>false</ScaleCrop>
  <Company>CHINA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  ～200  学年度第　学期  期考　年段　　    班级</dc:title>
  <dc:creator>fz</dc:creator>
  <cp:lastModifiedBy>6z</cp:lastModifiedBy>
  <cp:revision>9</cp:revision>
  <cp:lastPrinted>2007-10-24T01:49:00Z</cp:lastPrinted>
  <dcterms:created xsi:type="dcterms:W3CDTF">2019-12-11T14:04:00Z</dcterms:created>
  <dcterms:modified xsi:type="dcterms:W3CDTF">2020-08-25T06:57:00Z</dcterms:modified>
</cp:coreProperties>
</file>