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6D8" w:rsidRDefault="007B76D8">
      <w:pPr>
        <w:spacing w:beforeLines="50" w:before="156" w:afterLines="50" w:after="156"/>
        <w:jc w:val="center"/>
        <w:rPr>
          <w:rFonts w:ascii="宋体"/>
          <w:b/>
          <w:color w:val="FF0000"/>
          <w:spacing w:val="40"/>
          <w:w w:val="90"/>
          <w:kern w:val="15"/>
          <w:sz w:val="24"/>
        </w:rPr>
      </w:pPr>
    </w:p>
    <w:p w:rsidR="007B76D8" w:rsidRDefault="00454E2A">
      <w:pPr>
        <w:spacing w:beforeLines="50" w:before="156" w:afterLines="50" w:after="156"/>
        <w:jc w:val="center"/>
        <w:rPr>
          <w:rFonts w:ascii="宋体"/>
          <w:b/>
          <w:color w:val="FF0000"/>
          <w:spacing w:val="40"/>
          <w:w w:val="90"/>
          <w:kern w:val="15"/>
          <w:sz w:val="96"/>
          <w:szCs w:val="88"/>
        </w:rPr>
      </w:pPr>
      <w:r>
        <w:rPr>
          <w:rFonts w:ascii="宋体" w:hint="eastAsia"/>
          <w:b/>
          <w:color w:val="FF0000"/>
          <w:spacing w:val="40"/>
          <w:w w:val="90"/>
          <w:kern w:val="15"/>
          <w:sz w:val="96"/>
          <w:szCs w:val="88"/>
        </w:rPr>
        <w:t>福建省教育厅文件</w:t>
      </w:r>
    </w:p>
    <w:p w:rsidR="007B76D8" w:rsidRDefault="007B76D8">
      <w:pPr>
        <w:jc w:val="center"/>
        <w:rPr>
          <w:rFonts w:ascii="仿宋_GB2312" w:eastAsia="仿宋_GB2312" w:hAnsi="华文仿宋"/>
          <w:sz w:val="32"/>
          <w:szCs w:val="32"/>
        </w:rPr>
      </w:pPr>
    </w:p>
    <w:p w:rsidR="007B76D8" w:rsidRDefault="00454E2A">
      <w:pPr>
        <w:spacing w:line="520" w:lineRule="exact"/>
        <w:jc w:val="center"/>
        <w:rPr>
          <w:rFonts w:ascii="仿宋_GB2312" w:eastAsia="仿宋_GB2312"/>
          <w:sz w:val="32"/>
          <w:szCs w:val="32"/>
        </w:rPr>
      </w:pPr>
      <w:r>
        <w:rPr>
          <w:rFonts w:ascii="仿宋_GB2312" w:eastAsia="仿宋_GB2312" w:hint="eastAsia"/>
          <w:sz w:val="32"/>
          <w:szCs w:val="32"/>
        </w:rPr>
        <w:t>闽教职成〔</w:t>
      </w:r>
      <w:r>
        <w:rPr>
          <w:rFonts w:ascii="仿宋_GB2312" w:eastAsia="仿宋_GB2312"/>
          <w:sz w:val="32"/>
          <w:szCs w:val="32"/>
        </w:rPr>
        <w:t>201</w:t>
      </w:r>
      <w:r>
        <w:rPr>
          <w:rFonts w:ascii="仿宋_GB2312" w:eastAsia="仿宋_GB2312" w:hint="eastAsia"/>
          <w:sz w:val="32"/>
          <w:szCs w:val="32"/>
        </w:rPr>
        <w:t>8</w:t>
      </w:r>
      <w:r>
        <w:rPr>
          <w:rFonts w:ascii="仿宋_GB2312" w:eastAsia="仿宋_GB2312" w:hint="eastAsia"/>
          <w:sz w:val="32"/>
          <w:szCs w:val="32"/>
        </w:rPr>
        <w:t>〕</w:t>
      </w:r>
      <w:r>
        <w:rPr>
          <w:rFonts w:ascii="仿宋_GB2312" w:eastAsia="仿宋_GB2312" w:hint="eastAsia"/>
          <w:sz w:val="32"/>
          <w:szCs w:val="32"/>
        </w:rPr>
        <w:t>51</w:t>
      </w:r>
      <w:r>
        <w:rPr>
          <w:rFonts w:ascii="仿宋_GB2312" w:eastAsia="仿宋_GB2312" w:hint="eastAsia"/>
          <w:sz w:val="32"/>
          <w:szCs w:val="32"/>
        </w:rPr>
        <w:t>号</w:t>
      </w:r>
    </w:p>
    <w:p w:rsidR="007B76D8" w:rsidRDefault="00454E2A">
      <w:pPr>
        <w:jc w:val="center"/>
      </w:pPr>
      <w:r>
        <w:rPr>
          <w:noProof/>
        </w:rPr>
        <mc:AlternateContent>
          <mc:Choice Requires="wps">
            <w:drawing>
              <wp:anchor distT="0" distB="0" distL="114300" distR="114300" simplePos="0" relativeHeight="251662336" behindDoc="0" locked="0" layoutInCell="1" allowOverlap="1">
                <wp:simplePos x="0" y="0"/>
                <wp:positionH relativeFrom="column">
                  <wp:posOffset>20320</wp:posOffset>
                </wp:positionH>
                <wp:positionV relativeFrom="paragraph">
                  <wp:posOffset>0</wp:posOffset>
                </wp:positionV>
                <wp:extent cx="5534025" cy="635"/>
                <wp:effectExtent l="0" t="0" r="0" b="0"/>
                <wp:wrapNone/>
                <wp:docPr id="3" name="直接箭头连接符 3"/>
                <wp:cNvGraphicFramePr/>
                <a:graphic xmlns:a="http://schemas.openxmlformats.org/drawingml/2006/main">
                  <a:graphicData uri="http://schemas.microsoft.com/office/word/2010/wordprocessingShape">
                    <wps:wsp>
                      <wps:cNvCnPr/>
                      <wps:spPr>
                        <a:xfrm>
                          <a:off x="0" y="0"/>
                          <a:ext cx="5534025" cy="635"/>
                        </a:xfrm>
                        <a:prstGeom prst="straightConnector1">
                          <a:avLst/>
                        </a:prstGeom>
                        <a:ln w="25400" cap="flat" cmpd="sng">
                          <a:solidFill>
                            <a:srgbClr val="FF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1.6pt;margin-top:0pt;height:0.05pt;width:435.75pt;z-index:251662336;mso-width-relative:page;mso-height-relative:page;" filled="f" stroked="t" coordsize="21600,21600" o:gfxdata="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0OI1lNQAAAAD&#10;AQAADwAAAAAAAAABACAAAAAiAAAAZHJzL2Rvd25yZXYueG1sUEsBAhQAFAAAAAgAh07iQGq6Qkjn&#10;AQAAoQMAAA4AAAAAAAAAAQAgAAAAIwEAAGRycy9lMm9Eb2MueG1sUEsFBgAAAAAGAAYAWQEAAHwF&#10;AAAAAA==&#10;">
                <v:fill on="f" focussize="0,0"/>
                <v:stroke weight="2pt" color="#FF0000" joinstyle="round"/>
                <v:imagedata o:title=""/>
                <o:lock v:ext="edit" aspectratio="f"/>
              </v:shape>
            </w:pict>
          </mc:Fallback>
        </mc:AlternateContent>
      </w:r>
    </w:p>
    <w:p w:rsidR="007B76D8" w:rsidRDefault="00454E2A">
      <w:pPr>
        <w:spacing w:line="60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pacing w:val="-20"/>
          <w:sz w:val="44"/>
          <w:szCs w:val="44"/>
        </w:rPr>
        <w:t>福建省教育厅关于印发</w:t>
      </w:r>
      <w:proofErr w:type="gramStart"/>
      <w:r>
        <w:rPr>
          <w:rFonts w:ascii="方正小标宋_GBK" w:eastAsia="方正小标宋_GBK" w:hAnsi="方正小标宋_GBK" w:cs="方正小标宋_GBK" w:hint="eastAsia"/>
          <w:spacing w:val="-20"/>
          <w:sz w:val="44"/>
          <w:szCs w:val="44"/>
        </w:rPr>
        <w:t>《</w:t>
      </w:r>
      <w:proofErr w:type="gramEnd"/>
      <w:r>
        <w:rPr>
          <w:rFonts w:ascii="方正小标宋_GBK" w:eastAsia="方正小标宋_GBK" w:hAnsi="方正小标宋_GBK" w:cs="方正小标宋_GBK" w:hint="eastAsia"/>
          <w:spacing w:val="-20"/>
          <w:sz w:val="44"/>
          <w:szCs w:val="44"/>
        </w:rPr>
        <w:t>福建省中等职业</w:t>
      </w:r>
    </w:p>
    <w:p w:rsidR="007B76D8" w:rsidRDefault="00454E2A">
      <w:pPr>
        <w:spacing w:line="600" w:lineRule="exact"/>
        <w:jc w:val="center"/>
        <w:rPr>
          <w:rFonts w:ascii="方正小标宋_GBK" w:eastAsia="方正小标宋_GBK" w:hAnsi="方正小标宋_GBK" w:cs="方正小标宋_GBK"/>
          <w:spacing w:val="-20"/>
          <w:sz w:val="44"/>
          <w:szCs w:val="44"/>
        </w:rPr>
      </w:pPr>
      <w:r>
        <w:rPr>
          <w:rFonts w:ascii="方正小标宋_GBK" w:eastAsia="方正小标宋_GBK" w:hAnsi="方正小标宋_GBK" w:cs="方正小标宋_GBK" w:hint="eastAsia"/>
          <w:spacing w:val="-20"/>
          <w:sz w:val="44"/>
          <w:szCs w:val="44"/>
        </w:rPr>
        <w:t>学校学生学籍管理实施细则（试行）</w:t>
      </w:r>
      <w:proofErr w:type="gramStart"/>
      <w:r>
        <w:rPr>
          <w:rFonts w:ascii="方正小标宋_GBK" w:eastAsia="方正小标宋_GBK" w:hAnsi="方正小标宋_GBK" w:cs="方正小标宋_GBK" w:hint="eastAsia"/>
          <w:spacing w:val="-20"/>
          <w:sz w:val="44"/>
          <w:szCs w:val="44"/>
        </w:rPr>
        <w:t>》</w:t>
      </w:r>
      <w:proofErr w:type="gramEnd"/>
      <w:r>
        <w:rPr>
          <w:rFonts w:ascii="方正小标宋_GBK" w:eastAsia="方正小标宋_GBK" w:hAnsi="方正小标宋_GBK" w:cs="方正小标宋_GBK" w:hint="eastAsia"/>
          <w:spacing w:val="-20"/>
          <w:sz w:val="44"/>
          <w:szCs w:val="44"/>
        </w:rPr>
        <w:t>的通知</w:t>
      </w:r>
    </w:p>
    <w:p w:rsidR="007B76D8" w:rsidRDefault="007B76D8">
      <w:pPr>
        <w:rPr>
          <w:rFonts w:ascii="仿宋_GB2312" w:eastAsia="仿宋_GB2312" w:hAnsi="仿宋_GB2312" w:cs="仿宋_GB2312"/>
          <w:sz w:val="32"/>
          <w:szCs w:val="32"/>
        </w:rPr>
      </w:pPr>
    </w:p>
    <w:p w:rsidR="007B76D8" w:rsidRDefault="00454E2A">
      <w:pPr>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各设区市、平潭综合实验区教育局，各省属中等职业学校、有关高等职业院校：</w:t>
      </w:r>
    </w:p>
    <w:p w:rsidR="007B76D8" w:rsidRDefault="00454E2A">
      <w:pPr>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为切实做好中等职业学校学生学籍管理工作，保障正常教育教学秩序，提高教育质量，根据教育部有关规定，结合我省实际，我厅研究制定了《福建省中等职业学校学生学籍管理实施细则（试行）》。现印发给你们，请遵照执行。</w:t>
      </w:r>
    </w:p>
    <w:p w:rsidR="007B76D8" w:rsidRDefault="007B76D8">
      <w:pPr>
        <w:ind w:firstLine="640"/>
        <w:jc w:val="left"/>
        <w:rPr>
          <w:rFonts w:ascii="仿宋_GB2312" w:eastAsia="仿宋_GB2312" w:hAnsi="仿宋_GB2312" w:cs="仿宋_GB2312"/>
          <w:sz w:val="32"/>
          <w:szCs w:val="32"/>
        </w:rPr>
      </w:pPr>
    </w:p>
    <w:p w:rsidR="007B76D8" w:rsidRDefault="007B76D8">
      <w:pPr>
        <w:ind w:firstLine="640"/>
        <w:jc w:val="left"/>
        <w:rPr>
          <w:rFonts w:ascii="仿宋_GB2312" w:eastAsia="仿宋_GB2312" w:hAnsi="仿宋_GB2312" w:cs="仿宋_GB2312"/>
          <w:sz w:val="32"/>
          <w:szCs w:val="32"/>
        </w:rPr>
      </w:pPr>
    </w:p>
    <w:p w:rsidR="007B76D8" w:rsidRDefault="00454E2A">
      <w:pPr>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福建省教育厅</w:t>
      </w:r>
    </w:p>
    <w:p w:rsidR="007B76D8" w:rsidRDefault="00454E2A">
      <w:pPr>
        <w:ind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2018</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26</w:t>
      </w:r>
      <w:r>
        <w:rPr>
          <w:rFonts w:ascii="仿宋_GB2312" w:eastAsia="仿宋_GB2312" w:hAnsi="仿宋_GB2312" w:cs="仿宋_GB2312" w:hint="eastAsia"/>
          <w:sz w:val="32"/>
          <w:szCs w:val="32"/>
        </w:rPr>
        <w:t>日</w:t>
      </w:r>
    </w:p>
    <w:p w:rsidR="007B76D8" w:rsidRDefault="007B76D8">
      <w:pPr>
        <w:jc w:val="left"/>
        <w:rPr>
          <w:rFonts w:ascii="仿宋_GB2312" w:eastAsia="仿宋_GB2312" w:hAnsi="仿宋_GB2312" w:cs="仿宋_GB2312"/>
          <w:sz w:val="32"/>
          <w:szCs w:val="32"/>
        </w:rPr>
      </w:pPr>
    </w:p>
    <w:p w:rsidR="007B76D8" w:rsidRDefault="00454E2A">
      <w:pPr>
        <w:jc w:val="left"/>
        <w:rPr>
          <w:rFonts w:ascii="仿宋_GB2312" w:eastAsia="仿宋_GB2312" w:hAnsi="仿宋_GB2312" w:cs="仿宋_GB2312"/>
          <w:sz w:val="32"/>
          <w:szCs w:val="32"/>
        </w:rPr>
        <w:sectPr w:rsidR="007B76D8">
          <w:footerReference w:type="default" r:id="rId9"/>
          <w:pgSz w:w="11906" w:h="16838"/>
          <w:pgMar w:top="1440" w:right="1800" w:bottom="1440" w:left="1800" w:header="851" w:footer="992" w:gutter="0"/>
          <w:pgNumType w:fmt="numberInDash"/>
          <w:cols w:space="425"/>
          <w:docGrid w:type="lines" w:linePitch="312"/>
        </w:sectPr>
      </w:pPr>
      <w:r>
        <w:rPr>
          <w:rFonts w:ascii="仿宋_GB2312" w:eastAsia="仿宋_GB2312" w:hAnsi="仿宋_GB2312" w:cs="仿宋_GB2312" w:hint="eastAsia"/>
          <w:sz w:val="32"/>
          <w:szCs w:val="32"/>
        </w:rPr>
        <w:t xml:space="preserve"> </w:t>
      </w:r>
    </w:p>
    <w:p w:rsidR="007B76D8" w:rsidRDefault="00454E2A">
      <w:pPr>
        <w:spacing w:line="60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lastRenderedPageBreak/>
        <w:t>福建省中等职业学校学生学籍管理</w:t>
      </w:r>
    </w:p>
    <w:p w:rsidR="007B76D8" w:rsidRDefault="00454E2A">
      <w:pPr>
        <w:spacing w:line="60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实施细则（试行）</w:t>
      </w:r>
    </w:p>
    <w:p w:rsidR="007B76D8" w:rsidRDefault="007B76D8">
      <w:pPr>
        <w:spacing w:line="600" w:lineRule="exact"/>
        <w:jc w:val="center"/>
        <w:rPr>
          <w:rFonts w:ascii="黑体" w:eastAsia="黑体" w:hAnsi="黑体" w:cs="黑体"/>
          <w:sz w:val="32"/>
          <w:szCs w:val="32"/>
        </w:rPr>
      </w:pPr>
    </w:p>
    <w:p w:rsidR="007B76D8" w:rsidRDefault="00454E2A">
      <w:pPr>
        <w:spacing w:line="600" w:lineRule="exact"/>
        <w:jc w:val="center"/>
        <w:rPr>
          <w:rFonts w:ascii="黑体" w:eastAsia="黑体" w:hAnsi="黑体" w:cs="黑体"/>
          <w:sz w:val="32"/>
          <w:szCs w:val="32"/>
        </w:rPr>
      </w:pPr>
      <w:r>
        <w:rPr>
          <w:rFonts w:ascii="黑体" w:eastAsia="黑体" w:hAnsi="黑体" w:cs="黑体" w:hint="eastAsia"/>
          <w:sz w:val="32"/>
          <w:szCs w:val="32"/>
        </w:rPr>
        <w:t>第一章</w:t>
      </w:r>
      <w:r>
        <w:rPr>
          <w:rFonts w:ascii="黑体" w:eastAsia="黑体" w:hAnsi="黑体" w:cs="黑体" w:hint="eastAsia"/>
          <w:sz w:val="32"/>
          <w:szCs w:val="32"/>
        </w:rPr>
        <w:t xml:space="preserve">  </w:t>
      </w:r>
      <w:r>
        <w:rPr>
          <w:rFonts w:ascii="黑体" w:eastAsia="黑体" w:hAnsi="黑体" w:cs="黑体" w:hint="eastAsia"/>
          <w:sz w:val="32"/>
          <w:szCs w:val="32"/>
        </w:rPr>
        <w:t>总则</w:t>
      </w:r>
    </w:p>
    <w:p w:rsidR="007B76D8" w:rsidRDefault="00454E2A">
      <w:pPr>
        <w:spacing w:line="600" w:lineRule="exact"/>
        <w:ind w:firstLine="641"/>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第一条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为加强中等职业学校学生学籍管理，保证学校正常的教育教学秩序，维护学生的合法权益，推进我省中等职业教育持续健康发展，根据教育部《中等职业学校学生学籍管理办法》和《中等职业学历教育学生学籍电子注册办法（试行）》，结合我省实际，特制定本细则。</w:t>
      </w:r>
    </w:p>
    <w:p w:rsidR="007B76D8" w:rsidRDefault="00454E2A">
      <w:pPr>
        <w:spacing w:line="600" w:lineRule="exact"/>
        <w:ind w:firstLine="641"/>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本细则适用于我省中等职业学校（含高职院校举办的中等职业教育机构，不含技工院校，下同）学历教育学生的学籍管理。</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第三条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中等职业学校（以下简称学校）学生学籍实行统筹协调、分级管理、分级负责的管理体制，并通过“全国中等职业学校学生信息管理系统”（以下简称全国中职</w:t>
      </w:r>
      <w:r>
        <w:rPr>
          <w:rFonts w:ascii="仿宋_GB2312" w:eastAsia="仿宋_GB2312" w:hAnsi="仿宋_GB2312" w:cs="仿宋_GB2312" w:hint="eastAsia"/>
          <w:sz w:val="32"/>
          <w:szCs w:val="32"/>
        </w:rPr>
        <w:t>学生系统）进行信息化管理。</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省教育厅负责统筹管理全省学校学生学籍工作，指导、监督、检查各地和学校的学生学籍管理工作，负责省属学校全日制学历教育学生的学籍建立审核、学籍变更审核、学生毕（结）业认定等工作。</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设区市（含平潭综合实验区，下同）教育局负责统筹本区域学校以及在当地开展非全日制学历教育学校的学生学籍管理工作，负责学籍建立审核、学籍变更审核、学生毕（结）</w:t>
      </w:r>
      <w:r>
        <w:rPr>
          <w:rFonts w:ascii="仿宋_GB2312" w:eastAsia="仿宋_GB2312" w:hAnsi="仿宋_GB2312" w:cs="仿宋_GB2312" w:hint="eastAsia"/>
          <w:sz w:val="32"/>
          <w:szCs w:val="32"/>
        </w:rPr>
        <w:lastRenderedPageBreak/>
        <w:t>业认定等工作，加强对县（市、区）和学校落实学生学籍管理规定的指导、监督、检查。</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县（市、区）教育局具体负责所属学校学生学籍管理工作，审核所属学校学生学籍的</w:t>
      </w:r>
      <w:r>
        <w:rPr>
          <w:rFonts w:ascii="仿宋_GB2312" w:eastAsia="仿宋_GB2312" w:hAnsi="仿宋_GB2312" w:cs="仿宋_GB2312" w:hint="eastAsia"/>
          <w:sz w:val="32"/>
          <w:szCs w:val="32"/>
        </w:rPr>
        <w:t>建立、变更、毕（结）</w:t>
      </w:r>
      <w:proofErr w:type="gramStart"/>
      <w:r>
        <w:rPr>
          <w:rFonts w:ascii="仿宋_GB2312" w:eastAsia="仿宋_GB2312" w:hAnsi="仿宋_GB2312" w:cs="仿宋_GB2312" w:hint="eastAsia"/>
          <w:sz w:val="32"/>
          <w:szCs w:val="32"/>
        </w:rPr>
        <w:t>业申请</w:t>
      </w:r>
      <w:proofErr w:type="gramEnd"/>
      <w:r>
        <w:rPr>
          <w:rFonts w:ascii="仿宋_GB2312" w:eastAsia="仿宋_GB2312" w:hAnsi="仿宋_GB2312" w:cs="仿宋_GB2312" w:hint="eastAsia"/>
          <w:sz w:val="32"/>
          <w:szCs w:val="32"/>
        </w:rPr>
        <w:t>并在规定时间内报上级教育行政部门。</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学校是本校学生学籍管理的责任主体，具体负责学籍的日常管理工作，办理学生学籍的建立、变更、毕（结）</w:t>
      </w:r>
      <w:proofErr w:type="gramStart"/>
      <w:r>
        <w:rPr>
          <w:rFonts w:ascii="仿宋_GB2312" w:eastAsia="仿宋_GB2312" w:hAnsi="仿宋_GB2312" w:cs="仿宋_GB2312" w:hint="eastAsia"/>
          <w:sz w:val="32"/>
          <w:szCs w:val="32"/>
        </w:rPr>
        <w:t>业申请</w:t>
      </w:r>
      <w:proofErr w:type="gramEnd"/>
      <w:r>
        <w:rPr>
          <w:rFonts w:ascii="仿宋_GB2312" w:eastAsia="仿宋_GB2312" w:hAnsi="仿宋_GB2312" w:cs="仿宋_GB2312" w:hint="eastAsia"/>
          <w:sz w:val="32"/>
          <w:szCs w:val="32"/>
        </w:rPr>
        <w:t>并在规定时间内报教育行政主管部门审核，确保学籍信息和档案的真实、准确、完整。</w:t>
      </w:r>
    </w:p>
    <w:p w:rsidR="007B76D8" w:rsidRDefault="00454E2A">
      <w:pPr>
        <w:numPr>
          <w:ilvl w:val="0"/>
          <w:numId w:val="1"/>
        </w:numPr>
        <w:spacing w:line="600" w:lineRule="exact"/>
        <w:jc w:val="center"/>
        <w:rPr>
          <w:rFonts w:ascii="黑体" w:eastAsia="黑体" w:hAnsi="黑体" w:cs="黑体"/>
          <w:sz w:val="32"/>
          <w:szCs w:val="32"/>
        </w:rPr>
      </w:pPr>
      <w:r>
        <w:rPr>
          <w:rFonts w:ascii="黑体" w:eastAsia="黑体" w:hAnsi="黑体" w:cs="黑体" w:hint="eastAsia"/>
          <w:sz w:val="32"/>
          <w:szCs w:val="32"/>
        </w:rPr>
        <w:t xml:space="preserve"> </w:t>
      </w:r>
      <w:r>
        <w:rPr>
          <w:rFonts w:ascii="黑体" w:eastAsia="黑体" w:hAnsi="黑体" w:cs="黑体" w:hint="eastAsia"/>
          <w:sz w:val="32"/>
          <w:szCs w:val="32"/>
        </w:rPr>
        <w:t>学籍建立</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第四条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凡完成九年制义务教育，具有初中毕业及以上或同等学力的学生，符合当地入学有关要求的，均可报读我省中等职业学校。</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第五条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录取的新生持录取通知书及本人身份证或户口簿，按学校有关要求和规定日期到学校报到。在办理入学注册手续后，取得学籍。因特殊情况不能如</w:t>
      </w:r>
      <w:r>
        <w:rPr>
          <w:rFonts w:ascii="仿宋_GB2312" w:eastAsia="仿宋_GB2312" w:hAnsi="仿宋_GB2312" w:cs="仿宋_GB2312" w:hint="eastAsia"/>
          <w:sz w:val="32"/>
          <w:szCs w:val="32"/>
        </w:rPr>
        <w:t>期报到者，应事先由学生本人与家长（监护人）共同向学校提出延期报到书面申请。未经批准，逾期两周不报到者，视为放弃入学资格。</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第六条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学校应当从学生入学之日起建立学生学籍档案，学生学籍档案（纸质档案、电子档案）内容包括：</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基本信息；</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思想品德评价信息；</w:t>
      </w:r>
      <w:r>
        <w:rPr>
          <w:rFonts w:ascii="仿宋_GB2312" w:eastAsia="仿宋_GB2312" w:hAnsi="仿宋_GB2312" w:cs="仿宋_GB2312" w:hint="eastAsia"/>
          <w:sz w:val="32"/>
          <w:szCs w:val="32"/>
        </w:rPr>
        <w:t>3.</w:t>
      </w:r>
      <w:r>
        <w:rPr>
          <w:rFonts w:ascii="仿宋_GB2312" w:eastAsia="仿宋_GB2312" w:hAnsi="宋体" w:cs="宋体" w:hint="eastAsia"/>
          <w:kern w:val="0"/>
          <w:sz w:val="30"/>
          <w:szCs w:val="30"/>
        </w:rPr>
        <w:t>课程</w:t>
      </w:r>
      <w:r>
        <w:rPr>
          <w:rFonts w:ascii="仿宋_GB2312" w:eastAsia="仿宋_GB2312" w:hAnsi="宋体" w:cs="宋体" w:hint="eastAsia"/>
          <w:kern w:val="0"/>
          <w:sz w:val="30"/>
          <w:szCs w:val="30"/>
        </w:rPr>
        <w:t>成绩</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实习材料（含实习协议）；</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享受国家助学金和学费减免的信息；</w:t>
      </w: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在校期间的奖惩信息；</w:t>
      </w: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rPr>
        <w:t>毕业生信息登记表；</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教育行政部门规</w:t>
      </w:r>
      <w:r>
        <w:rPr>
          <w:rFonts w:ascii="仿宋_GB2312" w:eastAsia="仿宋_GB2312" w:hAnsi="仿宋_GB2312" w:cs="仿宋_GB2312" w:hint="eastAsia"/>
          <w:sz w:val="32"/>
          <w:szCs w:val="32"/>
        </w:rPr>
        <w:lastRenderedPageBreak/>
        <w:t>定的其他信息。学生学籍纸质档案与电子档案信息应一致。</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学籍档案由专人管理。学生离校时，学籍</w:t>
      </w:r>
      <w:r>
        <w:rPr>
          <w:rFonts w:ascii="仿宋_GB2312" w:eastAsia="仿宋_GB2312" w:hAnsi="仿宋_GB2312" w:cs="仿宋_GB2312" w:hint="eastAsia"/>
          <w:sz w:val="32"/>
          <w:szCs w:val="32"/>
        </w:rPr>
        <w:t>档案</w:t>
      </w:r>
      <w:r>
        <w:rPr>
          <w:rFonts w:ascii="仿宋_GB2312" w:eastAsia="仿宋_GB2312" w:hAnsi="仿宋_GB2312" w:cs="仿宋_GB2312" w:hint="eastAsia"/>
          <w:sz w:val="32"/>
          <w:szCs w:val="32"/>
        </w:rPr>
        <w:t>由学校归档永久保存或移</w:t>
      </w:r>
      <w:r>
        <w:rPr>
          <w:rFonts w:ascii="仿宋_GB2312" w:eastAsia="仿宋_GB2312" w:hAnsi="仿宋_GB2312" w:cs="仿宋_GB2312" w:hint="eastAsia"/>
          <w:sz w:val="32"/>
          <w:szCs w:val="32"/>
        </w:rPr>
        <w:t>交相关部门。学校合并的，学籍档案移交并入的学校管理。学校终止办学或撤销的，学籍档案移交教育行政主管部门指定的单位管理。</w:t>
      </w:r>
    </w:p>
    <w:p w:rsidR="007B76D8" w:rsidRDefault="00454E2A">
      <w:pPr>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第七条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学校应当将取得学籍的新生基本信息、各年级学生异动情况及时录入全国中职学生系统，并按隶属关系报教育行政主管部门。</w:t>
      </w:r>
    </w:p>
    <w:p w:rsidR="007B76D8" w:rsidRDefault="00454E2A">
      <w:pPr>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第八条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异地合作办学的学生，由学生入学时就读学校负责建立学籍。根据培养计划发生就读学校变更的，应将学籍从原就读学校转出，再转入当前就读学校。</w:t>
      </w:r>
    </w:p>
    <w:p w:rsidR="007B76D8" w:rsidRDefault="00454E2A">
      <w:pPr>
        <w:spacing w:line="600" w:lineRule="exact"/>
        <w:rPr>
          <w:rFonts w:ascii="仿宋_GB2312" w:eastAsia="仿宋_GB2312" w:hAnsi="仿宋_GB2312" w:cs="仿宋_GB2312"/>
          <w:color w:val="0000FF"/>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b/>
          <w:bCs/>
          <w:sz w:val="32"/>
          <w:szCs w:val="32"/>
        </w:rPr>
        <w:t>第九条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新生实行春、秋两季注册，春季注册截止日期为</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20</w:t>
      </w:r>
      <w:r>
        <w:rPr>
          <w:rFonts w:ascii="仿宋_GB2312" w:eastAsia="仿宋_GB2312" w:hAnsi="仿宋_GB2312" w:cs="仿宋_GB2312" w:hint="eastAsia"/>
          <w:sz w:val="32"/>
          <w:szCs w:val="32"/>
        </w:rPr>
        <w:t>日；秋季注册截止日期为</w:t>
      </w:r>
      <w:r>
        <w:rPr>
          <w:rFonts w:ascii="仿宋_GB2312" w:eastAsia="仿宋_GB2312" w:hAnsi="仿宋_GB2312" w:cs="仿宋_GB2312" w:hint="eastAsia"/>
          <w:sz w:val="32"/>
          <w:szCs w:val="32"/>
        </w:rPr>
        <w:t>11</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20</w:t>
      </w:r>
      <w:r>
        <w:rPr>
          <w:rFonts w:ascii="仿宋_GB2312" w:eastAsia="仿宋_GB2312" w:hAnsi="仿宋_GB2312" w:cs="仿宋_GB2312" w:hint="eastAsia"/>
          <w:sz w:val="32"/>
          <w:szCs w:val="32"/>
        </w:rPr>
        <w:t>日。</w:t>
      </w:r>
    </w:p>
    <w:p w:rsidR="007B76D8" w:rsidRDefault="00454E2A">
      <w:pPr>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第十条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外籍或无国籍人员进入学校就读，应当按照国际学生管理办法办理就读手续。港、澳、台学生按照国家有关政策办理就读手续。</w:t>
      </w:r>
    </w:p>
    <w:p w:rsidR="007B76D8" w:rsidRDefault="00454E2A">
      <w:pPr>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第十一条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学校不得以虚假信息注册学生学籍，不得为不符合招收条件的学生违规建立学籍，不得为实际不在本校就读的学生违规建立或保留学籍（“空挂”学籍）</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不得以不同类型的高中阶段教育学校身份为同一学生分别注册学籍，不得以不同类型学校身份分别向教育部门、人力资源和社会保障部门申报学生学籍。</w:t>
      </w:r>
    </w:p>
    <w:p w:rsidR="007B76D8" w:rsidRDefault="00454E2A">
      <w:pPr>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第十二条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学校要及时处理问题学籍，按规定注销学</w:t>
      </w:r>
      <w:r>
        <w:rPr>
          <w:rFonts w:ascii="仿宋_GB2312" w:eastAsia="仿宋_GB2312" w:hAnsi="仿宋_GB2312" w:cs="仿宋_GB2312" w:hint="eastAsia"/>
          <w:sz w:val="32"/>
          <w:szCs w:val="32"/>
        </w:rPr>
        <w:lastRenderedPageBreak/>
        <w:t>籍。</w:t>
      </w:r>
    </w:p>
    <w:p w:rsidR="007B76D8" w:rsidRDefault="00454E2A">
      <w:pPr>
        <w:numPr>
          <w:ilvl w:val="0"/>
          <w:numId w:val="2"/>
        </w:numPr>
        <w:spacing w:line="600" w:lineRule="exact"/>
        <w:jc w:val="center"/>
        <w:rPr>
          <w:rFonts w:ascii="黑体" w:eastAsia="黑体" w:hAnsi="黑体" w:cs="黑体"/>
          <w:sz w:val="32"/>
          <w:szCs w:val="32"/>
        </w:rPr>
      </w:pPr>
      <w:r>
        <w:rPr>
          <w:rFonts w:ascii="黑体" w:eastAsia="黑体" w:hAnsi="黑体" w:cs="黑体" w:hint="eastAsia"/>
          <w:sz w:val="32"/>
          <w:szCs w:val="32"/>
        </w:rPr>
        <w:t xml:space="preserve"> </w:t>
      </w:r>
      <w:r>
        <w:rPr>
          <w:rFonts w:ascii="黑体" w:eastAsia="黑体" w:hAnsi="黑体" w:cs="黑体" w:hint="eastAsia"/>
          <w:sz w:val="32"/>
          <w:szCs w:val="32"/>
        </w:rPr>
        <w:t>学习形式与修业年限</w:t>
      </w:r>
    </w:p>
    <w:p w:rsidR="007B76D8" w:rsidRDefault="00454E2A">
      <w:pPr>
        <w:spacing w:line="600" w:lineRule="exact"/>
        <w:ind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color w:val="000000" w:themeColor="text1"/>
          <w:sz w:val="32"/>
          <w:szCs w:val="32"/>
        </w:rPr>
        <w:t>第十三条</w:t>
      </w:r>
      <w:r>
        <w:rPr>
          <w:rFonts w:ascii="仿宋_GB2312" w:eastAsia="仿宋_GB2312" w:hAnsi="仿宋_GB2312" w:cs="仿宋_GB2312" w:hint="eastAsia"/>
          <w:b/>
          <w:bCs/>
          <w:color w:val="000000" w:themeColor="text1"/>
          <w:sz w:val="32"/>
          <w:szCs w:val="32"/>
        </w:rPr>
        <w:t xml:space="preserve">  </w:t>
      </w:r>
      <w:r>
        <w:rPr>
          <w:rFonts w:ascii="仿宋_GB2312" w:eastAsia="仿宋_GB2312" w:hAnsi="仿宋_GB2312" w:cs="仿宋_GB2312" w:hint="eastAsia"/>
          <w:color w:val="000000" w:themeColor="text1"/>
          <w:sz w:val="32"/>
          <w:szCs w:val="32"/>
        </w:rPr>
        <w:t>中等职业学校学历教育的</w:t>
      </w:r>
      <w:r>
        <w:rPr>
          <w:rFonts w:ascii="仿宋_GB2312" w:eastAsia="仿宋_GB2312" w:hAnsi="仿宋_GB2312" w:cs="仿宋_GB2312" w:hint="eastAsia"/>
          <w:color w:val="000000" w:themeColor="text1"/>
          <w:sz w:val="32"/>
          <w:szCs w:val="32"/>
        </w:rPr>
        <w:t>学习形式包括全日制、非全日制两种。</w:t>
      </w:r>
    </w:p>
    <w:p w:rsidR="007B76D8" w:rsidRDefault="00454E2A">
      <w:pPr>
        <w:spacing w:line="600" w:lineRule="exact"/>
        <w:ind w:firstLine="640"/>
        <w:rPr>
          <w:rFonts w:ascii="仿宋_GB2312" w:eastAsia="仿宋_GB2312" w:hAnsi="仿宋_GB2312" w:cs="仿宋_GB2312"/>
          <w:color w:val="FF0000"/>
          <w:sz w:val="32"/>
          <w:szCs w:val="32"/>
        </w:rPr>
      </w:pPr>
      <w:r>
        <w:rPr>
          <w:rFonts w:ascii="仿宋_GB2312" w:eastAsia="仿宋_GB2312" w:hAnsi="仿宋_GB2312" w:cs="仿宋_GB2312" w:hint="eastAsia"/>
          <w:color w:val="000000" w:themeColor="text1"/>
          <w:sz w:val="32"/>
          <w:szCs w:val="32"/>
        </w:rPr>
        <w:t>全日制学历教育主要招收初中毕业生或具有同等学力者，基本学制以</w:t>
      </w: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年为主；招收普通高中毕业生或同等学力者，基本学制以</w:t>
      </w: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年为主。</w:t>
      </w:r>
    </w:p>
    <w:p w:rsidR="007B76D8" w:rsidRDefault="00454E2A">
      <w:pPr>
        <w:keepNext/>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非全日制学历教育主要面向初中及以上学历的毕业生、具有同等学力的城乡劳动者。初中毕业起点或具有同等学力人员，学习年限一般为</w:t>
      </w:r>
      <w:r>
        <w:rPr>
          <w:rFonts w:ascii="仿宋_GB2312" w:eastAsia="仿宋_GB2312" w:hAnsi="仿宋_GB2312" w:cs="仿宋_GB2312" w:hint="eastAsia"/>
          <w:kern w:val="0"/>
          <w:sz w:val="32"/>
          <w:szCs w:val="32"/>
        </w:rPr>
        <w:t>3</w:t>
      </w:r>
      <w:r>
        <w:rPr>
          <w:rFonts w:ascii="仿宋_GB2312" w:eastAsia="仿宋_GB2312" w:hAnsi="仿宋_GB2312" w:cs="仿宋_GB2312" w:hint="eastAsia"/>
          <w:kern w:val="0"/>
          <w:sz w:val="32"/>
          <w:szCs w:val="32"/>
        </w:rPr>
        <w:t>至</w:t>
      </w:r>
      <w:r>
        <w:rPr>
          <w:rFonts w:ascii="仿宋_GB2312" w:eastAsia="仿宋_GB2312" w:hAnsi="仿宋_GB2312" w:cs="仿宋_GB2312" w:hint="eastAsia"/>
          <w:kern w:val="0"/>
          <w:sz w:val="32"/>
          <w:szCs w:val="32"/>
        </w:rPr>
        <w:t>6</w:t>
      </w:r>
      <w:r>
        <w:rPr>
          <w:rFonts w:ascii="仿宋_GB2312" w:eastAsia="仿宋_GB2312" w:hAnsi="仿宋_GB2312" w:cs="仿宋_GB2312" w:hint="eastAsia"/>
          <w:kern w:val="0"/>
          <w:sz w:val="32"/>
          <w:szCs w:val="32"/>
        </w:rPr>
        <w:t>年；高中毕业起点或具有同等学力人员，学习时间一般为</w:t>
      </w:r>
      <w:r>
        <w:rPr>
          <w:rFonts w:ascii="仿宋_GB2312" w:eastAsia="仿宋_GB2312" w:hAnsi="仿宋_GB2312" w:cs="仿宋_GB2312" w:hint="eastAsia"/>
          <w:kern w:val="0"/>
          <w:sz w:val="32"/>
          <w:szCs w:val="32"/>
        </w:rPr>
        <w:t>1</w:t>
      </w:r>
      <w:r>
        <w:rPr>
          <w:rFonts w:ascii="仿宋_GB2312" w:eastAsia="仿宋_GB2312" w:hAnsi="仿宋_GB2312" w:cs="仿宋_GB2312" w:hint="eastAsia"/>
          <w:kern w:val="0"/>
          <w:sz w:val="32"/>
          <w:szCs w:val="32"/>
        </w:rPr>
        <w:t>至</w:t>
      </w:r>
      <w:r>
        <w:rPr>
          <w:rFonts w:ascii="仿宋_GB2312" w:eastAsia="仿宋_GB2312" w:hAnsi="仿宋_GB2312" w:cs="仿宋_GB2312" w:hint="eastAsia"/>
          <w:kern w:val="0"/>
          <w:sz w:val="32"/>
          <w:szCs w:val="32"/>
        </w:rPr>
        <w:t>3</w:t>
      </w:r>
      <w:r>
        <w:rPr>
          <w:rFonts w:ascii="仿宋_GB2312" w:eastAsia="仿宋_GB2312" w:hAnsi="仿宋_GB2312" w:cs="仿宋_GB2312" w:hint="eastAsia"/>
          <w:kern w:val="0"/>
          <w:sz w:val="32"/>
          <w:szCs w:val="32"/>
        </w:rPr>
        <w:t>年。</w:t>
      </w:r>
      <w:r>
        <w:rPr>
          <w:rFonts w:ascii="仿宋_GB2312" w:eastAsia="仿宋_GB2312" w:hAnsi="仿宋_GB2312" w:cs="仿宋_GB2312" w:hint="eastAsia"/>
          <w:sz w:val="32"/>
          <w:szCs w:val="32"/>
        </w:rPr>
        <w:t>具体学制由学校自主确定，一经确定后，原则上不得变更。</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第十四条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学校对实行学分制的</w:t>
      </w:r>
      <w:r>
        <w:rPr>
          <w:rFonts w:ascii="仿宋_GB2312" w:eastAsia="仿宋_GB2312" w:hAnsi="仿宋_GB2312" w:cs="仿宋_GB2312" w:hint="eastAsia"/>
          <w:color w:val="000000" w:themeColor="text1"/>
          <w:sz w:val="32"/>
          <w:szCs w:val="32"/>
        </w:rPr>
        <w:t>全日制学历教育</w:t>
      </w:r>
      <w:r>
        <w:rPr>
          <w:rFonts w:ascii="仿宋_GB2312" w:eastAsia="仿宋_GB2312" w:hAnsi="仿宋_GB2312" w:cs="仿宋_GB2312" w:hint="eastAsia"/>
          <w:sz w:val="32"/>
          <w:szCs w:val="32"/>
        </w:rPr>
        <w:t>学生，允许其在基本学制的基础上提前或推迟毕业，提前毕业一般不超过</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年，推迟毕业一般不超过</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年。接受</w:t>
      </w:r>
      <w:r>
        <w:rPr>
          <w:rFonts w:ascii="仿宋_GB2312" w:eastAsia="仿宋_GB2312" w:hAnsi="仿宋_GB2312" w:cs="仿宋_GB2312" w:hint="eastAsia"/>
          <w:color w:val="000000" w:themeColor="text1"/>
          <w:sz w:val="32"/>
          <w:szCs w:val="32"/>
        </w:rPr>
        <w:t>全日制学历教育的普通高中毕业生或同等学力者原则上不</w:t>
      </w:r>
      <w:r>
        <w:rPr>
          <w:rFonts w:ascii="仿宋_GB2312" w:eastAsia="仿宋_GB2312" w:hAnsi="仿宋_GB2312" w:cs="仿宋_GB2312" w:hint="eastAsia"/>
          <w:sz w:val="32"/>
          <w:szCs w:val="32"/>
        </w:rPr>
        <w:t>允许提前毕业。</w:t>
      </w:r>
    </w:p>
    <w:p w:rsidR="007B76D8" w:rsidRDefault="00454E2A">
      <w:pPr>
        <w:spacing w:line="600" w:lineRule="exact"/>
        <w:jc w:val="center"/>
        <w:rPr>
          <w:rFonts w:ascii="黑体" w:eastAsia="黑体" w:hAnsi="黑体" w:cs="黑体"/>
          <w:sz w:val="32"/>
          <w:szCs w:val="32"/>
        </w:rPr>
      </w:pPr>
      <w:r>
        <w:rPr>
          <w:rFonts w:ascii="黑体" w:eastAsia="黑体" w:hAnsi="黑体" w:cs="黑体" w:hint="eastAsia"/>
          <w:sz w:val="32"/>
          <w:szCs w:val="32"/>
        </w:rPr>
        <w:t>第四章</w:t>
      </w:r>
      <w:r>
        <w:rPr>
          <w:rFonts w:ascii="黑体" w:eastAsia="黑体" w:hAnsi="黑体" w:cs="黑体" w:hint="eastAsia"/>
          <w:sz w:val="32"/>
          <w:szCs w:val="32"/>
        </w:rPr>
        <w:t xml:space="preserve">  </w:t>
      </w:r>
      <w:r>
        <w:rPr>
          <w:rFonts w:ascii="黑体" w:eastAsia="黑体" w:hAnsi="黑体" w:cs="黑体" w:hint="eastAsia"/>
          <w:sz w:val="32"/>
          <w:szCs w:val="32"/>
        </w:rPr>
        <w:t>学籍异动与信息变更</w:t>
      </w:r>
    </w:p>
    <w:p w:rsidR="007B76D8" w:rsidRDefault="00454E2A">
      <w:pPr>
        <w:spacing w:line="600" w:lineRule="exact"/>
        <w:ind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b/>
          <w:bCs/>
          <w:sz w:val="32"/>
          <w:szCs w:val="32"/>
        </w:rPr>
        <w:t>第十五条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学生学籍异动包括转学、转专业、留级、休学、注销、复学及退学</w:t>
      </w:r>
      <w:r>
        <w:rPr>
          <w:rFonts w:ascii="仿宋_GB2312" w:eastAsia="仿宋_GB2312" w:hAnsi="仿宋_GB2312" w:cs="仿宋_GB2312" w:hint="eastAsia"/>
          <w:color w:val="000000" w:themeColor="text1"/>
          <w:sz w:val="32"/>
          <w:szCs w:val="32"/>
        </w:rPr>
        <w:t>。非全日制学历教育学生，原则上不予转学、转专业或休学。</w:t>
      </w:r>
    </w:p>
    <w:p w:rsidR="007B76D8" w:rsidRDefault="00454E2A">
      <w:pPr>
        <w:spacing w:line="600" w:lineRule="exact"/>
        <w:ind w:firstLine="640"/>
        <w:rPr>
          <w:rFonts w:ascii="仿宋_GB2312" w:eastAsia="仿宋_GB2312" w:hAnsi="仿宋_GB2312" w:cs="仿宋_GB2312"/>
          <w:color w:val="0000FF"/>
          <w:sz w:val="32"/>
          <w:szCs w:val="32"/>
        </w:rPr>
      </w:pPr>
      <w:r>
        <w:rPr>
          <w:rFonts w:ascii="仿宋_GB2312" w:eastAsia="仿宋_GB2312" w:hAnsi="仿宋_GB2312" w:cs="仿宋_GB2312" w:hint="eastAsia"/>
          <w:b/>
          <w:bCs/>
          <w:sz w:val="32"/>
          <w:szCs w:val="32"/>
        </w:rPr>
        <w:t>第十六条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学生因户籍迁移、家庭搬迁或个人意愿等原因可以申请转学。转学由学生本人和监护人提出申请，经转出学校同意，再向转入学校提出转学申请，转入学校同意后</w:t>
      </w:r>
      <w:r>
        <w:rPr>
          <w:rFonts w:ascii="仿宋_GB2312" w:eastAsia="仿宋_GB2312" w:hAnsi="仿宋_GB2312" w:cs="仿宋_GB2312" w:hint="eastAsia"/>
          <w:sz w:val="32"/>
          <w:szCs w:val="32"/>
        </w:rPr>
        <w:lastRenderedPageBreak/>
        <w:t>办理转学手续。</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省内转学的，由转入、转</w:t>
      </w:r>
      <w:r>
        <w:rPr>
          <w:rFonts w:ascii="仿宋_GB2312" w:eastAsia="仿宋_GB2312" w:hAnsi="仿宋_GB2312" w:cs="仿宋_GB2312" w:hint="eastAsia"/>
          <w:sz w:val="32"/>
          <w:szCs w:val="32"/>
        </w:rPr>
        <w:t>出学校分别报教育行政主管部门备案，跨设区市转学的还需报所在设区市教育行政部门备案。对跨省转学的，经转入、转出学校同意和所在设区市教育行政部门审核后，报省级教育行政部门备案。中等职业学校之间的省内转学在全国中职学生系统核办，跨省转学的需办理书面申请和审核等手续后，在全国中职学生系统办理。由普通高中转入中等职业学校，需经教育行政主管部门审核备案后，通过“全国中小学学籍信息管理系统”和全国中职学生系统核办。</w:t>
      </w:r>
    </w:p>
    <w:p w:rsidR="007B76D8" w:rsidRDefault="00454E2A">
      <w:pPr>
        <w:spacing w:line="600" w:lineRule="exact"/>
        <w:ind w:firstLine="640"/>
        <w:rPr>
          <w:rFonts w:ascii="仿宋_GB2312" w:eastAsia="仿宋_GB2312" w:hAnsi="仿宋_GB2312" w:cs="仿宋_GB2312"/>
          <w:strike/>
          <w:sz w:val="32"/>
          <w:szCs w:val="32"/>
        </w:rPr>
      </w:pPr>
      <w:r>
        <w:rPr>
          <w:rFonts w:ascii="仿宋_GB2312" w:eastAsia="仿宋_GB2312" w:hAnsi="仿宋_GB2312" w:cs="仿宋_GB2312" w:hint="eastAsia"/>
          <w:sz w:val="32"/>
          <w:szCs w:val="32"/>
        </w:rPr>
        <w:t>在学校学习未满一学期的，不予转学；毕业年级学生不予转学；休学期间不予转学。普通高中学生可以转入中等职业学校，但转入中等职业学校后的学习时间不得少于</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年半。</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学生在中等职业学校之间转学的，转学前的专业、学制、学习形式应与转学后专业、学制、学习形式保持一致，如转学</w:t>
      </w:r>
      <w:proofErr w:type="gramStart"/>
      <w:r>
        <w:rPr>
          <w:rFonts w:ascii="仿宋_GB2312" w:eastAsia="仿宋_GB2312" w:hAnsi="仿宋_GB2312" w:cs="仿宋_GB2312" w:hint="eastAsia"/>
          <w:sz w:val="32"/>
          <w:szCs w:val="32"/>
        </w:rPr>
        <w:t>后专业</w:t>
      </w:r>
      <w:proofErr w:type="gramEnd"/>
      <w:r>
        <w:rPr>
          <w:rFonts w:ascii="仿宋_GB2312" w:eastAsia="仿宋_GB2312" w:hAnsi="仿宋_GB2312" w:cs="仿宋_GB2312" w:hint="eastAsia"/>
          <w:sz w:val="32"/>
          <w:szCs w:val="32"/>
        </w:rPr>
        <w:t>进行更改还需满足转专业的规定。</w:t>
      </w:r>
    </w:p>
    <w:p w:rsidR="007B76D8" w:rsidRDefault="00454E2A">
      <w:pPr>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第十七条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有下列情况之一，经学校批准，可以转专业：</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学生确有某一方面特长或兴趣爱好，转专业后有利于学生就业或长远发展；</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学生存在某一方面生理缺陷或患有某种疾病，经县级及以上医院证明，不宜在原专业学习，可以转</w:t>
      </w:r>
      <w:r>
        <w:rPr>
          <w:rFonts w:ascii="仿宋_GB2312" w:eastAsia="仿宋_GB2312" w:hAnsi="仿宋_GB2312" w:cs="仿宋_GB2312" w:hint="eastAsia"/>
          <w:sz w:val="32"/>
          <w:szCs w:val="32"/>
        </w:rPr>
        <w:t>入本校其他专业学习；</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学生留级或休学，复学时原专业已停止招生。</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跨专业类别转专业，原则上在一年级第一学期结束前办理；同专业类别转专业原则上在二年级第一学期结束前办理。毕业年级学生不得转专业。</w:t>
      </w:r>
    </w:p>
    <w:p w:rsidR="007B76D8" w:rsidRDefault="00454E2A">
      <w:pPr>
        <w:spacing w:line="600" w:lineRule="exact"/>
        <w:ind w:firstLine="645"/>
        <w:rPr>
          <w:rFonts w:eastAsia="仿宋_GB2312"/>
          <w:sz w:val="32"/>
          <w:szCs w:val="32"/>
        </w:rPr>
      </w:pPr>
      <w:r>
        <w:rPr>
          <w:rFonts w:eastAsia="仿宋_GB2312"/>
          <w:b/>
          <w:sz w:val="32"/>
          <w:szCs w:val="32"/>
        </w:rPr>
        <w:t>第</w:t>
      </w:r>
      <w:r>
        <w:rPr>
          <w:rFonts w:eastAsia="仿宋_GB2312" w:hint="eastAsia"/>
          <w:b/>
          <w:sz w:val="32"/>
          <w:szCs w:val="32"/>
        </w:rPr>
        <w:t>十八</w:t>
      </w:r>
      <w:r>
        <w:rPr>
          <w:rFonts w:eastAsia="仿宋_GB2312"/>
          <w:b/>
          <w:sz w:val="32"/>
          <w:szCs w:val="32"/>
        </w:rPr>
        <w:t>条</w:t>
      </w:r>
      <w:r>
        <w:rPr>
          <w:rFonts w:eastAsia="仿宋_GB2312"/>
          <w:b/>
          <w:sz w:val="32"/>
          <w:szCs w:val="32"/>
        </w:rPr>
        <w:t xml:space="preserve">  </w:t>
      </w:r>
      <w:r>
        <w:rPr>
          <w:rFonts w:eastAsia="仿宋_GB2312"/>
          <w:sz w:val="32"/>
          <w:szCs w:val="32"/>
        </w:rPr>
        <w:t>有下列情况之一者，由学生本人和监护人提出申请，经学校审核同意，可准予休学：</w:t>
      </w:r>
    </w:p>
    <w:p w:rsidR="007B76D8" w:rsidRDefault="00454E2A">
      <w:pPr>
        <w:spacing w:line="600" w:lineRule="exact"/>
        <w:ind w:firstLine="645"/>
        <w:rPr>
          <w:rFonts w:eastAsia="仿宋_GB2312"/>
          <w:sz w:val="32"/>
          <w:szCs w:val="32"/>
        </w:rPr>
      </w:pPr>
      <w:r>
        <w:rPr>
          <w:rFonts w:eastAsia="仿宋_GB2312"/>
          <w:sz w:val="32"/>
          <w:szCs w:val="32"/>
        </w:rPr>
        <w:t>1.</w:t>
      </w:r>
      <w:r>
        <w:rPr>
          <w:rFonts w:eastAsia="仿宋_GB2312" w:hint="eastAsia"/>
          <w:sz w:val="32"/>
          <w:szCs w:val="32"/>
        </w:rPr>
        <w:t xml:space="preserve"> </w:t>
      </w:r>
      <w:r>
        <w:rPr>
          <w:rFonts w:eastAsia="仿宋_GB2312"/>
          <w:sz w:val="32"/>
          <w:szCs w:val="32"/>
        </w:rPr>
        <w:t>学生因病（经县级及以上医院证明）或其他原因不能继续学习，请假累计超过本学期教学时间的三分之一者；</w:t>
      </w:r>
    </w:p>
    <w:p w:rsidR="007B76D8" w:rsidRDefault="00454E2A">
      <w:pPr>
        <w:spacing w:line="600" w:lineRule="exact"/>
        <w:ind w:firstLine="645"/>
        <w:rPr>
          <w:rFonts w:eastAsia="仿宋_GB2312"/>
          <w:sz w:val="32"/>
          <w:szCs w:val="32"/>
        </w:rPr>
      </w:pPr>
      <w:r>
        <w:rPr>
          <w:rFonts w:eastAsia="仿宋_GB2312"/>
          <w:sz w:val="32"/>
          <w:szCs w:val="32"/>
        </w:rPr>
        <w:t>2.</w:t>
      </w:r>
      <w:r>
        <w:rPr>
          <w:rFonts w:eastAsia="仿宋_GB2312" w:hint="eastAsia"/>
          <w:sz w:val="32"/>
          <w:szCs w:val="32"/>
        </w:rPr>
        <w:t xml:space="preserve"> </w:t>
      </w:r>
      <w:r>
        <w:rPr>
          <w:rFonts w:eastAsia="仿宋_GB2312"/>
          <w:sz w:val="32"/>
          <w:szCs w:val="32"/>
        </w:rPr>
        <w:t>学生依法服兵役者；</w:t>
      </w:r>
    </w:p>
    <w:p w:rsidR="007B76D8" w:rsidRDefault="00454E2A">
      <w:pPr>
        <w:spacing w:line="600" w:lineRule="exact"/>
        <w:ind w:firstLine="645"/>
        <w:rPr>
          <w:rFonts w:eastAsia="仿宋_GB2312"/>
          <w:sz w:val="32"/>
          <w:szCs w:val="32"/>
        </w:rPr>
      </w:pPr>
      <w:r>
        <w:rPr>
          <w:rFonts w:eastAsia="仿宋_GB2312"/>
          <w:sz w:val="32"/>
          <w:szCs w:val="32"/>
        </w:rPr>
        <w:t>3.</w:t>
      </w:r>
      <w:r>
        <w:rPr>
          <w:rFonts w:eastAsia="仿宋_GB2312" w:hint="eastAsia"/>
          <w:sz w:val="32"/>
          <w:szCs w:val="32"/>
        </w:rPr>
        <w:t xml:space="preserve"> </w:t>
      </w:r>
      <w:r>
        <w:rPr>
          <w:rFonts w:eastAsia="仿宋_GB2312"/>
          <w:sz w:val="32"/>
          <w:szCs w:val="32"/>
        </w:rPr>
        <w:t>学生已入学一年或完成总学分的三分之一，符合行业从业年龄要求，参加社会创业、就业实践活动者。</w:t>
      </w:r>
    </w:p>
    <w:p w:rsidR="007B76D8" w:rsidRDefault="00454E2A">
      <w:pPr>
        <w:spacing w:line="600" w:lineRule="exact"/>
        <w:ind w:firstLine="645"/>
        <w:rPr>
          <w:rFonts w:eastAsia="仿宋_GB2312"/>
          <w:sz w:val="32"/>
          <w:szCs w:val="32"/>
        </w:rPr>
      </w:pPr>
      <w:r>
        <w:rPr>
          <w:rFonts w:eastAsia="仿宋_GB2312"/>
          <w:sz w:val="32"/>
          <w:szCs w:val="32"/>
        </w:rPr>
        <w:t>学生休学期限、次数由学校规定。因依法服兵役而休学，休学期限与其服役期限相当。学生休学期间，不享受在校学生待遇。学生休学须报教育行政</w:t>
      </w:r>
      <w:r>
        <w:rPr>
          <w:rFonts w:eastAsia="仿宋_GB2312" w:hint="eastAsia"/>
          <w:sz w:val="32"/>
          <w:szCs w:val="32"/>
        </w:rPr>
        <w:t>主管</w:t>
      </w:r>
      <w:r>
        <w:rPr>
          <w:rFonts w:eastAsia="仿宋_GB2312"/>
          <w:sz w:val="32"/>
          <w:szCs w:val="32"/>
        </w:rPr>
        <w:t>部门备案。</w:t>
      </w:r>
    </w:p>
    <w:p w:rsidR="007B76D8" w:rsidRDefault="00454E2A">
      <w:pPr>
        <w:spacing w:line="600" w:lineRule="exact"/>
        <w:ind w:firstLine="645"/>
        <w:rPr>
          <w:rFonts w:eastAsia="仿宋_GB2312"/>
          <w:sz w:val="32"/>
          <w:szCs w:val="32"/>
        </w:rPr>
      </w:pPr>
      <w:r>
        <w:rPr>
          <w:rFonts w:eastAsia="仿宋_GB2312"/>
          <w:b/>
          <w:sz w:val="32"/>
          <w:szCs w:val="32"/>
        </w:rPr>
        <w:t>第</w:t>
      </w:r>
      <w:r>
        <w:rPr>
          <w:rFonts w:eastAsia="仿宋_GB2312" w:hint="eastAsia"/>
          <w:b/>
          <w:sz w:val="32"/>
          <w:szCs w:val="32"/>
        </w:rPr>
        <w:t>十九</w:t>
      </w:r>
      <w:r>
        <w:rPr>
          <w:rFonts w:eastAsia="仿宋_GB2312"/>
          <w:b/>
          <w:sz w:val="32"/>
          <w:szCs w:val="32"/>
        </w:rPr>
        <w:t>条</w:t>
      </w:r>
      <w:r>
        <w:rPr>
          <w:rFonts w:eastAsia="仿宋_GB2312"/>
          <w:b/>
          <w:sz w:val="32"/>
          <w:szCs w:val="32"/>
        </w:rPr>
        <w:t xml:space="preserve"> </w:t>
      </w:r>
      <w:r>
        <w:rPr>
          <w:rFonts w:eastAsia="仿宋_GB2312"/>
          <w:sz w:val="32"/>
          <w:szCs w:val="32"/>
        </w:rPr>
        <w:t xml:space="preserve"> </w:t>
      </w:r>
      <w:r>
        <w:rPr>
          <w:rFonts w:eastAsia="仿宋_GB2312"/>
          <w:sz w:val="32"/>
          <w:szCs w:val="32"/>
        </w:rPr>
        <w:t>学生休学期满，应于学年或学期开学前一个月向学校申请复学。经学校审核同意，报教育行政</w:t>
      </w:r>
      <w:r>
        <w:rPr>
          <w:rFonts w:eastAsia="仿宋_GB2312" w:hint="eastAsia"/>
          <w:sz w:val="32"/>
          <w:szCs w:val="32"/>
        </w:rPr>
        <w:t>主管</w:t>
      </w:r>
      <w:r>
        <w:rPr>
          <w:rFonts w:eastAsia="仿宋_GB2312"/>
          <w:sz w:val="32"/>
          <w:szCs w:val="32"/>
        </w:rPr>
        <w:t>部门备案。学生复学后原则上随原专业的相应年级学习，也可根据实际情况转入其他专业的相应年级学习。因病休学的学生，申请复学时须持县级及以上医院的健康证明，并经学校复查合格，方可复学。</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学生退学由学生本人和监护人提出申请，经学校批准，可办理退学手续。学生退学后，学校应当及时报教育行政主管部门备案。</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学生有下列情况之一，学校可做退学处理：</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1.</w:t>
      </w:r>
      <w:r>
        <w:rPr>
          <w:rFonts w:ascii="仿宋_GB2312" w:eastAsia="仿宋_GB2312" w:hAnsi="仿宋_GB2312" w:cs="仿宋_GB2312" w:hint="eastAsia"/>
          <w:sz w:val="32"/>
          <w:szCs w:val="32"/>
        </w:rPr>
        <w:t>休学期满无特殊情况两周内未办理复学手续；</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连续休学两年，仍不能复学；</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一学期旷课累计达</w:t>
      </w:r>
      <w:r>
        <w:rPr>
          <w:rFonts w:ascii="仿宋_GB2312" w:eastAsia="仿宋_GB2312" w:hAnsi="仿宋_GB2312" w:cs="仿宋_GB2312" w:hint="eastAsia"/>
          <w:sz w:val="32"/>
          <w:szCs w:val="32"/>
        </w:rPr>
        <w:t>90</w:t>
      </w:r>
      <w:r>
        <w:rPr>
          <w:rFonts w:ascii="仿宋_GB2312" w:eastAsia="仿宋_GB2312" w:hAnsi="仿宋_GB2312" w:cs="仿宋_GB2312" w:hint="eastAsia"/>
          <w:sz w:val="32"/>
          <w:szCs w:val="32"/>
        </w:rPr>
        <w:t>课时以上；</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擅自离校连续两周以上。</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第二十一条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学生非正常死亡，学校应当及时报教育行政主管部门备案。对死亡、失踪的学生，学校应在规定时间内报教育行政主管部门，并按照有关部门出</w:t>
      </w:r>
      <w:r>
        <w:rPr>
          <w:rFonts w:ascii="仿宋_GB2312" w:eastAsia="仿宋_GB2312" w:hAnsi="仿宋_GB2312" w:cs="仿宋_GB2312" w:hint="eastAsia"/>
          <w:sz w:val="32"/>
          <w:szCs w:val="32"/>
        </w:rPr>
        <w:t>示的证明材料，注销其学籍。</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第二十二条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已经注册学生（含注册毕业学生）</w:t>
      </w:r>
      <w:r>
        <w:rPr>
          <w:rFonts w:ascii="仿宋_GB2312" w:eastAsia="仿宋_GB2312" w:hAnsi="仿宋_GB2312" w:cs="仿宋_GB2312" w:hint="eastAsia"/>
          <w:sz w:val="32"/>
          <w:szCs w:val="32"/>
        </w:rPr>
        <w:t>各项信息的修改均属于信息变更，</w:t>
      </w:r>
      <w:r>
        <w:rPr>
          <w:rFonts w:eastAsia="仿宋_GB2312"/>
          <w:sz w:val="32"/>
          <w:szCs w:val="32"/>
        </w:rPr>
        <w:t>主要包括学生姓名、性别、出生日期、家庭住址、身份证号码、户口性质等</w:t>
      </w:r>
      <w:r>
        <w:rPr>
          <w:rFonts w:eastAsia="仿宋_GB2312" w:hint="eastAsia"/>
          <w:sz w:val="32"/>
          <w:szCs w:val="32"/>
        </w:rPr>
        <w:t>，</w:t>
      </w:r>
      <w:r>
        <w:rPr>
          <w:rFonts w:ascii="仿宋_GB2312" w:eastAsia="仿宋_GB2312" w:hAnsi="仿宋_GB2312" w:cs="仿宋_GB2312" w:hint="eastAsia"/>
          <w:sz w:val="32"/>
          <w:szCs w:val="32"/>
        </w:rPr>
        <w:t>应当由学生本人或监护人提供合法身份证明等相关资料，学校修改后及时报教育行政主管部门备案。</w:t>
      </w:r>
    </w:p>
    <w:p w:rsidR="007B76D8" w:rsidRDefault="00454E2A">
      <w:pPr>
        <w:numPr>
          <w:ilvl w:val="0"/>
          <w:numId w:val="3"/>
        </w:numPr>
        <w:spacing w:line="600" w:lineRule="exact"/>
        <w:jc w:val="center"/>
        <w:rPr>
          <w:rFonts w:ascii="黑体" w:eastAsia="黑体" w:hAnsi="黑体" w:cs="黑体"/>
          <w:sz w:val="32"/>
          <w:szCs w:val="32"/>
        </w:rPr>
      </w:pPr>
      <w:r>
        <w:rPr>
          <w:rFonts w:ascii="黑体" w:eastAsia="黑体" w:hAnsi="黑体" w:cs="黑体" w:hint="eastAsia"/>
          <w:sz w:val="32"/>
          <w:szCs w:val="32"/>
        </w:rPr>
        <w:t xml:space="preserve"> </w:t>
      </w:r>
      <w:r>
        <w:rPr>
          <w:rFonts w:ascii="黑体" w:eastAsia="黑体" w:hAnsi="黑体" w:cs="黑体" w:hint="eastAsia"/>
          <w:sz w:val="32"/>
          <w:szCs w:val="32"/>
        </w:rPr>
        <w:t>成绩考核</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第二十三条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根据教育部公布的《中等职业学校公共基础课程标准》、《中等职业学校专业教学标准》和教育部等五部门印发的《职业学校学生实习管理规定》等职业教育国家教学标准，坚持</w:t>
      </w:r>
      <w:proofErr w:type="gramStart"/>
      <w:r>
        <w:rPr>
          <w:rFonts w:ascii="仿宋_GB2312" w:eastAsia="仿宋_GB2312" w:hAnsi="仿宋_GB2312" w:cs="仿宋_GB2312" w:hint="eastAsia"/>
          <w:sz w:val="32"/>
          <w:szCs w:val="32"/>
        </w:rPr>
        <w:t>德技并</w:t>
      </w:r>
      <w:proofErr w:type="gramEnd"/>
      <w:r>
        <w:rPr>
          <w:rFonts w:ascii="仿宋_GB2312" w:eastAsia="仿宋_GB2312" w:hAnsi="仿宋_GB2312" w:cs="仿宋_GB2312" w:hint="eastAsia"/>
          <w:sz w:val="32"/>
          <w:szCs w:val="32"/>
        </w:rPr>
        <w:t>修，全面考核学生思想品德表现和公共基础课程、专业课程的掌握程度。</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第二十四条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学校按照省教育厅统一部署组织全日制学历教育学生参加学业水平考试，对学生实施综合素质评价。</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第二十五条</w:t>
      </w:r>
      <w:r>
        <w:rPr>
          <w:rFonts w:ascii="仿宋_GB2312" w:eastAsia="仿宋_GB2312" w:hAnsi="仿宋_GB2312" w:cs="仿宋_GB2312" w:hint="eastAsia"/>
          <w:b/>
          <w:bCs/>
          <w:sz w:val="32"/>
          <w:szCs w:val="32"/>
        </w:rPr>
        <w:t xml:space="preserve">  </w:t>
      </w:r>
      <w:r>
        <w:rPr>
          <w:rFonts w:ascii="仿宋_GB2312" w:eastAsia="仿宋_GB2312" w:hAnsi="仿宋_GB2312" w:cs="仿宋_GB2312" w:hint="eastAsia"/>
          <w:sz w:val="32"/>
          <w:szCs w:val="32"/>
        </w:rPr>
        <w:t>学校依据所制订的专业人才培养方案或</w:t>
      </w:r>
      <w:r>
        <w:rPr>
          <w:rFonts w:ascii="仿宋_GB2312" w:eastAsia="仿宋_GB2312" w:hAnsi="仿宋_GB2312" w:cs="仿宋_GB2312" w:hint="eastAsia"/>
          <w:sz w:val="32"/>
          <w:szCs w:val="32"/>
        </w:rPr>
        <w:lastRenderedPageBreak/>
        <w:t>行业企业有关标准和要求组织考试、考查。</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第二十六条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学业成绩优秀的学生，由本人申请，经审核认定，可以参加高一年级的课程学习与考核，合格者可以获得相应的成绩或学分。</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第二十七条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学生所学课程考试、考查不合格，学校应当提供补考机会，补考次数和时间由学校确定。学生缓考、留级由学校规定。学校应当及时将留级学生情况报教育行政部门备案。</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第二十八条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考试、考查结果，学校应当</w:t>
      </w:r>
      <w:r>
        <w:rPr>
          <w:rFonts w:ascii="仿宋_GB2312" w:eastAsia="仿宋_GB2312" w:hAnsi="仿宋_GB2312" w:cs="仿宋_GB2312" w:hint="eastAsia"/>
          <w:sz w:val="32"/>
          <w:szCs w:val="32"/>
        </w:rPr>
        <w:t>及时计入学生学籍档案。</w:t>
      </w:r>
    </w:p>
    <w:p w:rsidR="007B76D8" w:rsidRDefault="00454E2A">
      <w:pPr>
        <w:spacing w:line="600" w:lineRule="exact"/>
        <w:jc w:val="center"/>
        <w:rPr>
          <w:rFonts w:ascii="黑体" w:eastAsia="黑体" w:hAnsi="黑体" w:cs="黑体"/>
          <w:sz w:val="32"/>
          <w:szCs w:val="32"/>
        </w:rPr>
      </w:pPr>
      <w:r>
        <w:rPr>
          <w:rFonts w:ascii="黑体" w:eastAsia="黑体" w:hAnsi="黑体" w:cs="黑体" w:hint="eastAsia"/>
          <w:sz w:val="32"/>
          <w:szCs w:val="32"/>
        </w:rPr>
        <w:t>第六章</w:t>
      </w:r>
      <w:r>
        <w:rPr>
          <w:rFonts w:ascii="黑体" w:eastAsia="黑体" w:hAnsi="黑体" w:cs="黑体" w:hint="eastAsia"/>
          <w:sz w:val="32"/>
          <w:szCs w:val="32"/>
        </w:rPr>
        <w:t xml:space="preserve">  </w:t>
      </w:r>
      <w:r>
        <w:rPr>
          <w:rFonts w:ascii="黑体" w:eastAsia="黑体" w:hAnsi="黑体" w:cs="黑体" w:hint="eastAsia"/>
          <w:sz w:val="32"/>
          <w:szCs w:val="32"/>
        </w:rPr>
        <w:t>学生实习</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第二十九条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学校应严格执行教育部等五部门印发的《职业学校学生实习管理规定》，建立健全学生实习管理制度，组织学生参加认识实习、</w:t>
      </w:r>
      <w:proofErr w:type="gramStart"/>
      <w:r>
        <w:rPr>
          <w:rFonts w:ascii="仿宋_GB2312" w:eastAsia="仿宋_GB2312" w:hAnsi="仿宋_GB2312" w:cs="仿宋_GB2312" w:hint="eastAsia"/>
          <w:sz w:val="32"/>
          <w:szCs w:val="32"/>
        </w:rPr>
        <w:t>跟岗实习</w:t>
      </w:r>
      <w:proofErr w:type="gramEnd"/>
      <w:r>
        <w:rPr>
          <w:rFonts w:ascii="仿宋_GB2312" w:eastAsia="仿宋_GB2312" w:hAnsi="仿宋_GB2312" w:cs="仿宋_GB2312" w:hint="eastAsia"/>
          <w:sz w:val="32"/>
          <w:szCs w:val="32"/>
        </w:rPr>
        <w:t>和顶岗实习，并</w:t>
      </w:r>
      <w:proofErr w:type="gramStart"/>
      <w:r>
        <w:rPr>
          <w:rFonts w:ascii="仿宋_GB2312" w:eastAsia="仿宋_GB2312" w:hAnsi="仿宋_GB2312" w:cs="仿宋_GB2312" w:hint="eastAsia"/>
          <w:sz w:val="32"/>
          <w:szCs w:val="32"/>
        </w:rPr>
        <w:t>将跟岗实习</w:t>
      </w:r>
      <w:proofErr w:type="gramEnd"/>
      <w:r>
        <w:rPr>
          <w:rFonts w:ascii="仿宋_GB2312" w:eastAsia="仿宋_GB2312" w:hAnsi="仿宋_GB2312" w:cs="仿宋_GB2312" w:hint="eastAsia"/>
          <w:sz w:val="32"/>
          <w:szCs w:val="32"/>
        </w:rPr>
        <w:t>和顶岗实习情况报教育行政主管部门备案。</w:t>
      </w:r>
    </w:p>
    <w:p w:rsidR="007B76D8" w:rsidRDefault="00454E2A">
      <w:pPr>
        <w:spacing w:line="600" w:lineRule="exact"/>
        <w:ind w:firstLine="640"/>
        <w:rPr>
          <w:rFonts w:ascii="仿宋_GB2312" w:eastAsia="仿宋_GB2312" w:hAnsi="仿宋_GB2312" w:cs="仿宋_GB2312"/>
          <w:sz w:val="32"/>
          <w:szCs w:val="32"/>
        </w:rPr>
      </w:pPr>
      <w:proofErr w:type="gramStart"/>
      <w:r>
        <w:rPr>
          <w:rFonts w:ascii="仿宋_GB2312" w:eastAsia="仿宋_GB2312" w:hAnsi="仿宋_GB2312" w:cs="仿宋_GB2312" w:hint="eastAsia"/>
          <w:sz w:val="32"/>
          <w:szCs w:val="32"/>
        </w:rPr>
        <w:t>跟岗实习</w:t>
      </w:r>
      <w:proofErr w:type="gramEnd"/>
      <w:r>
        <w:rPr>
          <w:rFonts w:ascii="仿宋_GB2312" w:eastAsia="仿宋_GB2312" w:hAnsi="仿宋_GB2312" w:cs="仿宋_GB2312" w:hint="eastAsia"/>
          <w:sz w:val="32"/>
          <w:szCs w:val="32"/>
        </w:rPr>
        <w:t>和顶岗实习的考核结果应当记入实习学生学业成绩，考核结果分优秀、良好、合格和不合格四个等次，考核合格以上等次的学生获得学分，并纳入学籍档案。实习考核不合格者，不予毕业。</w:t>
      </w:r>
    </w:p>
    <w:p w:rsidR="007B76D8" w:rsidRDefault="00454E2A">
      <w:pPr>
        <w:spacing w:line="600" w:lineRule="exact"/>
        <w:ind w:firstLine="640"/>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第三十条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采用现代学徒</w:t>
      </w:r>
      <w:proofErr w:type="gramStart"/>
      <w:r>
        <w:rPr>
          <w:rFonts w:ascii="仿宋_GB2312" w:eastAsia="仿宋_GB2312" w:hAnsi="仿宋_GB2312" w:cs="仿宋_GB2312" w:hint="eastAsia"/>
          <w:sz w:val="32"/>
          <w:szCs w:val="32"/>
        </w:rPr>
        <w:t>制培养</w:t>
      </w:r>
      <w:proofErr w:type="gramEnd"/>
      <w:r>
        <w:rPr>
          <w:rFonts w:ascii="仿宋_GB2312" w:eastAsia="仿宋_GB2312" w:hAnsi="仿宋_GB2312" w:cs="仿宋_GB2312" w:hint="eastAsia"/>
          <w:sz w:val="32"/>
          <w:szCs w:val="32"/>
        </w:rPr>
        <w:t>的全日制学历教育学生或非全日制学历教育学生，有与所学专业相关工作</w:t>
      </w:r>
      <w:r>
        <w:rPr>
          <w:rFonts w:ascii="仿宋_GB2312" w:eastAsia="仿宋_GB2312" w:hAnsi="仿宋_GB2312" w:cs="仿宋_GB2312" w:hint="eastAsia"/>
          <w:sz w:val="32"/>
          <w:szCs w:val="32"/>
        </w:rPr>
        <w:t>经历的，学校可按有关规定视情况减少其顶岗实习时间或免除顶岗实习。</w:t>
      </w:r>
    </w:p>
    <w:p w:rsidR="007B76D8" w:rsidRDefault="00454E2A">
      <w:pPr>
        <w:spacing w:line="600" w:lineRule="exact"/>
        <w:jc w:val="center"/>
        <w:rPr>
          <w:rFonts w:ascii="黑体" w:eastAsia="黑体" w:hAnsi="黑体" w:cs="黑体"/>
          <w:sz w:val="32"/>
          <w:szCs w:val="32"/>
        </w:rPr>
      </w:pPr>
      <w:r>
        <w:rPr>
          <w:rFonts w:ascii="黑体" w:eastAsia="黑体" w:hAnsi="黑体" w:cs="黑体" w:hint="eastAsia"/>
          <w:sz w:val="32"/>
          <w:szCs w:val="32"/>
        </w:rPr>
        <w:lastRenderedPageBreak/>
        <w:t>第七章</w:t>
      </w:r>
      <w:r>
        <w:rPr>
          <w:rFonts w:ascii="黑体" w:eastAsia="黑体" w:hAnsi="黑体" w:cs="黑体" w:hint="eastAsia"/>
          <w:sz w:val="32"/>
          <w:szCs w:val="32"/>
        </w:rPr>
        <w:t xml:space="preserve">  </w:t>
      </w:r>
      <w:r>
        <w:rPr>
          <w:rFonts w:ascii="黑体" w:eastAsia="黑体" w:hAnsi="黑体" w:cs="黑体" w:hint="eastAsia"/>
          <w:sz w:val="32"/>
          <w:szCs w:val="32"/>
        </w:rPr>
        <w:t>奖励与处分</w:t>
      </w:r>
    </w:p>
    <w:p w:rsidR="007B76D8" w:rsidRDefault="00454E2A">
      <w:pPr>
        <w:spacing w:line="600" w:lineRule="exact"/>
        <w:ind w:firstLineChars="200" w:firstLine="643"/>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w:t>
      </w:r>
      <w:r>
        <w:rPr>
          <w:rFonts w:ascii="仿宋_GB2312" w:eastAsia="仿宋_GB2312" w:hAnsi="仿宋_GB2312" w:cs="仿宋_GB2312" w:hint="eastAsia"/>
          <w:b/>
          <w:bCs/>
          <w:color w:val="000000"/>
          <w:sz w:val="32"/>
          <w:szCs w:val="32"/>
        </w:rPr>
        <w:t>一</w:t>
      </w:r>
      <w:r>
        <w:rPr>
          <w:rFonts w:ascii="仿宋_GB2312" w:eastAsia="仿宋_GB2312" w:hAnsi="仿宋_GB2312" w:cs="仿宋_GB2312" w:hint="eastAsia"/>
          <w:b/>
          <w:bCs/>
          <w:color w:val="000000"/>
          <w:sz w:val="32"/>
          <w:szCs w:val="32"/>
        </w:rPr>
        <w:t>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学生在德、智、体、美</w:t>
      </w:r>
      <w:r>
        <w:rPr>
          <w:rFonts w:ascii="仿宋_GB2312" w:eastAsia="仿宋_GB2312" w:hAnsi="仿宋_GB2312" w:cs="仿宋_GB2312" w:hint="eastAsia"/>
          <w:color w:val="000000"/>
          <w:sz w:val="32"/>
          <w:szCs w:val="32"/>
        </w:rPr>
        <w:t>、</w:t>
      </w:r>
      <w:proofErr w:type="gramStart"/>
      <w:r>
        <w:rPr>
          <w:rFonts w:ascii="仿宋_GB2312" w:eastAsia="仿宋_GB2312" w:hAnsi="仿宋_GB2312" w:cs="仿宋_GB2312" w:hint="eastAsia"/>
          <w:color w:val="000000"/>
          <w:sz w:val="32"/>
          <w:szCs w:val="32"/>
        </w:rPr>
        <w:t>劳</w:t>
      </w:r>
      <w:proofErr w:type="gramEnd"/>
      <w:r>
        <w:rPr>
          <w:rFonts w:ascii="仿宋_GB2312" w:eastAsia="仿宋_GB2312" w:hAnsi="仿宋_GB2312" w:cs="仿宋_GB2312" w:hint="eastAsia"/>
          <w:color w:val="000000"/>
          <w:sz w:val="32"/>
          <w:szCs w:val="32"/>
        </w:rPr>
        <w:t>等方面表现突出，应予以表彰和奖励。学生表彰和奖励分为国家、省、市、县、校等层次，表彰和奖励包括单项奖励</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表彰</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和综合奖励</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表彰</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w:t>
      </w:r>
      <w:r>
        <w:rPr>
          <w:rFonts w:ascii="仿宋_GB2312" w:eastAsia="仿宋_GB2312" w:hAnsi="仿宋_GB2312" w:cs="仿宋_GB2312" w:hint="eastAsia"/>
          <w:color w:val="000000"/>
          <w:sz w:val="32"/>
          <w:szCs w:val="32"/>
        </w:rPr>
        <w:t>具体办法由各级教育行政部门和学校分别制定</w:t>
      </w:r>
      <w:r>
        <w:rPr>
          <w:rFonts w:ascii="仿宋_GB2312" w:eastAsia="仿宋_GB2312" w:hAnsi="仿宋_GB2312" w:cs="仿宋_GB2312" w:hint="eastAsia"/>
          <w:color w:val="000000"/>
          <w:sz w:val="32"/>
          <w:szCs w:val="32"/>
        </w:rPr>
        <w:t>。</w:t>
      </w:r>
    </w:p>
    <w:p w:rsidR="007B76D8" w:rsidRDefault="00454E2A">
      <w:pPr>
        <w:spacing w:line="600" w:lineRule="exact"/>
        <w:ind w:firstLineChars="200" w:firstLine="640"/>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对学生的表彰和奖励应予以公示。</w:t>
      </w:r>
    </w:p>
    <w:p w:rsidR="007B76D8" w:rsidRDefault="00454E2A">
      <w:pPr>
        <w:spacing w:line="600" w:lineRule="exact"/>
        <w:ind w:firstLineChars="200" w:firstLine="643"/>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w:t>
      </w:r>
      <w:r>
        <w:rPr>
          <w:rFonts w:ascii="仿宋_GB2312" w:eastAsia="仿宋_GB2312" w:hAnsi="仿宋_GB2312" w:cs="仿宋_GB2312" w:hint="eastAsia"/>
          <w:b/>
          <w:bCs/>
          <w:color w:val="000000"/>
          <w:sz w:val="32"/>
          <w:szCs w:val="32"/>
        </w:rPr>
        <w:t>二</w:t>
      </w:r>
      <w:r>
        <w:rPr>
          <w:rFonts w:ascii="仿宋_GB2312" w:eastAsia="仿宋_GB2312" w:hAnsi="仿宋_GB2312" w:cs="仿宋_GB2312" w:hint="eastAsia"/>
          <w:b/>
          <w:bCs/>
          <w:color w:val="000000"/>
          <w:sz w:val="32"/>
          <w:szCs w:val="32"/>
        </w:rPr>
        <w:t>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学校对于有不良行为的学生，可以视其情节和态度分别给予警告、严重警告、记过、留校察看、开除学籍等处分。</w:t>
      </w:r>
    </w:p>
    <w:p w:rsidR="007B76D8" w:rsidRDefault="00454E2A">
      <w:pPr>
        <w:spacing w:line="600" w:lineRule="exact"/>
        <w:ind w:firstLineChars="200" w:firstLine="640"/>
        <w:contextualSpacing/>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学校做出开除学籍决定，应当</w:t>
      </w:r>
      <w:r>
        <w:rPr>
          <w:rFonts w:ascii="仿宋_GB2312" w:eastAsia="仿宋_GB2312" w:hAnsi="仿宋_GB2312" w:cs="仿宋_GB2312" w:hint="eastAsia"/>
          <w:color w:val="000000"/>
          <w:sz w:val="32"/>
          <w:szCs w:val="32"/>
        </w:rPr>
        <w:t>报教育行政主管部门</w:t>
      </w:r>
      <w:r>
        <w:rPr>
          <w:rFonts w:ascii="仿宋_GB2312" w:eastAsia="仿宋_GB2312" w:hAnsi="仿宋_GB2312" w:cs="仿宋_GB2312" w:hint="eastAsia"/>
          <w:color w:val="000000"/>
          <w:sz w:val="32"/>
          <w:szCs w:val="32"/>
        </w:rPr>
        <w:t>核准。</w:t>
      </w:r>
    </w:p>
    <w:p w:rsidR="007B76D8" w:rsidRDefault="00454E2A">
      <w:pPr>
        <w:spacing w:line="600" w:lineRule="exact"/>
        <w:ind w:firstLineChars="200" w:firstLine="640"/>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受警告、严重警告、记过、留校察看处分的学生，经过一段时间的教育，能深刻认识错误、确有改正进步的，应当撤销其处分。</w:t>
      </w:r>
    </w:p>
    <w:p w:rsidR="007B76D8" w:rsidRDefault="00454E2A">
      <w:pPr>
        <w:spacing w:line="600" w:lineRule="exact"/>
        <w:ind w:firstLineChars="200" w:firstLine="643"/>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w:t>
      </w:r>
      <w:r>
        <w:rPr>
          <w:rFonts w:ascii="仿宋_GB2312" w:eastAsia="仿宋_GB2312" w:hAnsi="仿宋_GB2312" w:cs="仿宋_GB2312" w:hint="eastAsia"/>
          <w:b/>
          <w:bCs/>
          <w:color w:val="000000"/>
          <w:sz w:val="32"/>
          <w:szCs w:val="32"/>
        </w:rPr>
        <w:t>三</w:t>
      </w:r>
      <w:r>
        <w:rPr>
          <w:rFonts w:ascii="仿宋_GB2312" w:eastAsia="仿宋_GB2312" w:hAnsi="仿宋_GB2312" w:cs="仿宋_GB2312" w:hint="eastAsia"/>
          <w:b/>
          <w:bCs/>
          <w:color w:val="000000"/>
          <w:sz w:val="32"/>
          <w:szCs w:val="32"/>
        </w:rPr>
        <w:t>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学生受到校级及以上奖励或处分，学校应当及时通知学生或其监护人。学生对学校做出的处分决定有异议的，可以按照有关规定提出申诉。</w:t>
      </w:r>
    </w:p>
    <w:p w:rsidR="007B76D8" w:rsidRDefault="00454E2A">
      <w:pPr>
        <w:spacing w:line="600" w:lineRule="exact"/>
        <w:ind w:firstLineChars="200" w:firstLine="640"/>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学校应当依法建立学生申诉的程序与机构，受理并处理学生对处分不服提出的申诉。</w:t>
      </w:r>
    </w:p>
    <w:p w:rsidR="007B76D8" w:rsidRDefault="00454E2A">
      <w:pPr>
        <w:spacing w:line="600" w:lineRule="exact"/>
        <w:ind w:firstLineChars="200" w:firstLine="640"/>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学生对学校做出的申诉复查决定不服的，可以在收到复查决定之日起</w:t>
      </w:r>
      <w:r>
        <w:rPr>
          <w:rFonts w:ascii="仿宋_GB2312" w:eastAsia="仿宋_GB2312" w:hAnsi="仿宋_GB2312" w:cs="仿宋_GB2312" w:hint="eastAsia"/>
          <w:color w:val="000000"/>
          <w:sz w:val="32"/>
          <w:szCs w:val="32"/>
        </w:rPr>
        <w:t>15</w:t>
      </w:r>
      <w:r>
        <w:rPr>
          <w:rFonts w:ascii="仿宋_GB2312" w:eastAsia="仿宋_GB2312" w:hAnsi="仿宋_GB2312" w:cs="仿宋_GB2312" w:hint="eastAsia"/>
          <w:color w:val="000000"/>
          <w:sz w:val="32"/>
          <w:szCs w:val="32"/>
        </w:rPr>
        <w:t>个工作日内，向</w:t>
      </w:r>
      <w:r>
        <w:rPr>
          <w:rFonts w:ascii="仿宋_GB2312" w:eastAsia="仿宋_GB2312" w:hAnsi="仿宋_GB2312" w:cs="仿宋_GB2312" w:hint="eastAsia"/>
          <w:color w:val="000000"/>
          <w:sz w:val="32"/>
          <w:szCs w:val="32"/>
        </w:rPr>
        <w:t>教育行政主管部门</w:t>
      </w:r>
      <w:r>
        <w:rPr>
          <w:rFonts w:ascii="仿宋_GB2312" w:eastAsia="仿宋_GB2312" w:hAnsi="仿宋_GB2312" w:cs="仿宋_GB2312" w:hint="eastAsia"/>
          <w:color w:val="000000"/>
          <w:sz w:val="32"/>
          <w:szCs w:val="32"/>
        </w:rPr>
        <w:t>提出书面申诉。</w:t>
      </w:r>
    </w:p>
    <w:p w:rsidR="007B76D8" w:rsidRDefault="00454E2A">
      <w:pPr>
        <w:spacing w:line="600" w:lineRule="exact"/>
        <w:ind w:firstLineChars="200" w:firstLine="640"/>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教育行政主管部门</w:t>
      </w:r>
      <w:r>
        <w:rPr>
          <w:rFonts w:ascii="仿宋_GB2312" w:eastAsia="仿宋_GB2312" w:hAnsi="仿宋_GB2312" w:cs="仿宋_GB2312" w:hint="eastAsia"/>
          <w:color w:val="000000"/>
          <w:sz w:val="32"/>
          <w:szCs w:val="32"/>
        </w:rPr>
        <w:t>应当在收到申诉申请之日起</w:t>
      </w:r>
      <w:r>
        <w:rPr>
          <w:rFonts w:ascii="仿宋_GB2312" w:eastAsia="仿宋_GB2312" w:hAnsi="仿宋_GB2312" w:cs="仿宋_GB2312" w:hint="eastAsia"/>
          <w:color w:val="000000"/>
          <w:sz w:val="32"/>
          <w:szCs w:val="32"/>
        </w:rPr>
        <w:t>30</w:t>
      </w:r>
      <w:r>
        <w:rPr>
          <w:rFonts w:ascii="仿宋_GB2312" w:eastAsia="仿宋_GB2312" w:hAnsi="仿宋_GB2312" w:cs="仿宋_GB2312" w:hint="eastAsia"/>
          <w:color w:val="000000"/>
          <w:sz w:val="32"/>
          <w:szCs w:val="32"/>
        </w:rPr>
        <w:t>个工</w:t>
      </w:r>
      <w:r>
        <w:rPr>
          <w:rFonts w:ascii="仿宋_GB2312" w:eastAsia="仿宋_GB2312" w:hAnsi="仿宋_GB2312" w:cs="仿宋_GB2312" w:hint="eastAsia"/>
          <w:color w:val="000000"/>
          <w:sz w:val="32"/>
          <w:szCs w:val="32"/>
        </w:rPr>
        <w:lastRenderedPageBreak/>
        <w:t>作日内做出处理并答复。</w:t>
      </w:r>
    </w:p>
    <w:p w:rsidR="007B76D8" w:rsidRDefault="00454E2A">
      <w:pPr>
        <w:spacing w:line="600" w:lineRule="exact"/>
        <w:ind w:firstLineChars="200" w:firstLine="643"/>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w:t>
      </w:r>
      <w:r>
        <w:rPr>
          <w:rFonts w:ascii="仿宋_GB2312" w:eastAsia="仿宋_GB2312" w:hAnsi="仿宋_GB2312" w:cs="仿宋_GB2312" w:hint="eastAsia"/>
          <w:b/>
          <w:bCs/>
          <w:color w:val="000000"/>
          <w:sz w:val="32"/>
          <w:szCs w:val="32"/>
        </w:rPr>
        <w:t>三</w:t>
      </w:r>
      <w:r>
        <w:rPr>
          <w:rFonts w:ascii="仿宋_GB2312" w:eastAsia="仿宋_GB2312" w:hAnsi="仿宋_GB2312" w:cs="仿宋_GB2312" w:hint="eastAsia"/>
          <w:b/>
          <w:bCs/>
          <w:color w:val="000000"/>
          <w:sz w:val="32"/>
          <w:szCs w:val="32"/>
        </w:rPr>
        <w:t>十</w:t>
      </w:r>
      <w:r>
        <w:rPr>
          <w:rFonts w:ascii="仿宋_GB2312" w:eastAsia="仿宋_GB2312" w:hAnsi="仿宋_GB2312" w:cs="仿宋_GB2312" w:hint="eastAsia"/>
          <w:b/>
          <w:bCs/>
          <w:color w:val="000000"/>
          <w:sz w:val="32"/>
          <w:szCs w:val="32"/>
        </w:rPr>
        <w:t>四</w:t>
      </w:r>
      <w:r>
        <w:rPr>
          <w:rFonts w:ascii="仿宋_GB2312" w:eastAsia="仿宋_GB2312" w:hAnsi="仿宋_GB2312" w:cs="仿宋_GB2312" w:hint="eastAsia"/>
          <w:b/>
          <w:bCs/>
          <w:color w:val="000000"/>
          <w:sz w:val="32"/>
          <w:szCs w:val="32"/>
        </w:rPr>
        <w:t>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对学生的奖励、记过及以上处分的有关资料应</w:t>
      </w:r>
      <w:r>
        <w:rPr>
          <w:rFonts w:ascii="仿宋_GB2312" w:eastAsia="仿宋_GB2312" w:hAnsi="仿宋_GB2312" w:cs="仿宋_GB2312" w:hint="eastAsia"/>
          <w:color w:val="000000"/>
          <w:sz w:val="32"/>
          <w:szCs w:val="32"/>
        </w:rPr>
        <w:t>当</w:t>
      </w:r>
      <w:r>
        <w:rPr>
          <w:rFonts w:ascii="仿宋_GB2312" w:eastAsia="仿宋_GB2312" w:hAnsi="仿宋_GB2312" w:cs="仿宋_GB2312" w:hint="eastAsia"/>
          <w:color w:val="000000"/>
          <w:sz w:val="32"/>
          <w:szCs w:val="32"/>
        </w:rPr>
        <w:t>存入学生学籍档案。</w:t>
      </w:r>
    </w:p>
    <w:p w:rsidR="007B76D8" w:rsidRDefault="00454E2A">
      <w:pPr>
        <w:spacing w:line="600" w:lineRule="exact"/>
        <w:ind w:firstLineChars="200" w:firstLine="640"/>
        <w:contextualSpacing/>
        <w:jc w:val="lef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对学生的处分</w:t>
      </w:r>
      <w:r>
        <w:rPr>
          <w:rFonts w:ascii="仿宋_GB2312" w:eastAsia="仿宋_GB2312" w:hAnsi="仿宋_GB2312" w:cs="仿宋_GB2312" w:hint="eastAsia"/>
          <w:color w:val="000000"/>
          <w:sz w:val="32"/>
          <w:szCs w:val="32"/>
        </w:rPr>
        <w:t>撤销</w:t>
      </w:r>
      <w:r>
        <w:rPr>
          <w:rFonts w:ascii="仿宋_GB2312" w:eastAsia="仿宋_GB2312" w:hAnsi="仿宋_GB2312" w:cs="仿宋_GB2312" w:hint="eastAsia"/>
          <w:color w:val="000000"/>
          <w:sz w:val="32"/>
          <w:szCs w:val="32"/>
        </w:rPr>
        <w:t>后，学校应将原处分决定和有关资料从学生个人学籍档案中移出。</w:t>
      </w:r>
    </w:p>
    <w:p w:rsidR="007B76D8" w:rsidRDefault="00454E2A">
      <w:pPr>
        <w:spacing w:line="600" w:lineRule="exact"/>
        <w:contextualSpacing/>
        <w:jc w:val="center"/>
        <w:rPr>
          <w:rFonts w:ascii="黑体" w:eastAsia="黑体" w:hAnsi="黑体" w:cs="黑体"/>
          <w:color w:val="000000"/>
          <w:sz w:val="32"/>
          <w:szCs w:val="32"/>
        </w:rPr>
      </w:pPr>
      <w:r>
        <w:rPr>
          <w:rFonts w:ascii="黑体" w:eastAsia="黑体" w:hAnsi="黑体" w:cs="黑体" w:hint="eastAsia"/>
          <w:color w:val="000000"/>
          <w:sz w:val="32"/>
          <w:szCs w:val="32"/>
        </w:rPr>
        <w:t>第八章</w:t>
      </w:r>
      <w:r>
        <w:rPr>
          <w:rFonts w:ascii="黑体" w:eastAsia="黑体" w:hAnsi="黑体" w:cs="黑体" w:hint="eastAsia"/>
          <w:color w:val="000000"/>
          <w:sz w:val="32"/>
          <w:szCs w:val="32"/>
        </w:rPr>
        <w:t xml:space="preserve">  </w:t>
      </w:r>
      <w:r>
        <w:rPr>
          <w:rFonts w:ascii="黑体" w:eastAsia="黑体" w:hAnsi="黑体" w:cs="黑体" w:hint="eastAsia"/>
          <w:color w:val="000000"/>
          <w:sz w:val="32"/>
          <w:szCs w:val="32"/>
        </w:rPr>
        <w:t>毕业与结业</w:t>
      </w:r>
    </w:p>
    <w:p w:rsidR="007B76D8" w:rsidRDefault="00454E2A">
      <w:pPr>
        <w:spacing w:line="600" w:lineRule="exact"/>
        <w:ind w:firstLineChars="200" w:firstLine="643"/>
        <w:contextualSpacing/>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第三十五条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学生达到以下要求，准予毕业：</w:t>
      </w:r>
    </w:p>
    <w:p w:rsidR="007B76D8" w:rsidRDefault="00454E2A">
      <w:pPr>
        <w:spacing w:line="600" w:lineRule="exact"/>
        <w:ind w:firstLineChars="200" w:firstLine="640"/>
        <w:contextualSpacing/>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1.</w:t>
      </w:r>
      <w:r>
        <w:rPr>
          <w:rFonts w:ascii="仿宋_GB2312" w:eastAsia="仿宋_GB2312" w:hAnsi="仿宋_GB2312" w:cs="仿宋_GB2312" w:hint="eastAsia"/>
          <w:sz w:val="32"/>
          <w:szCs w:val="32"/>
        </w:rPr>
        <w:t>全日制学历教育学生综合素质总评合格，非全日制学历教育学生</w:t>
      </w:r>
      <w:r>
        <w:rPr>
          <w:rFonts w:ascii="仿宋_GB2312" w:eastAsia="仿宋_GB2312" w:hAnsi="仿宋_GB2312" w:cs="仿宋_GB2312" w:hint="eastAsia"/>
          <w:color w:val="000000"/>
          <w:sz w:val="32"/>
          <w:szCs w:val="32"/>
        </w:rPr>
        <w:t>思想品德评价评定合格；</w:t>
      </w:r>
    </w:p>
    <w:p w:rsidR="007B76D8" w:rsidRDefault="00454E2A">
      <w:pPr>
        <w:spacing w:line="600" w:lineRule="exact"/>
        <w:ind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2.</w:t>
      </w:r>
      <w:r>
        <w:rPr>
          <w:rFonts w:ascii="仿宋_GB2312" w:eastAsia="仿宋_GB2312" w:hAnsi="仿宋_GB2312" w:cs="仿宋_GB2312" w:hint="eastAsia"/>
          <w:color w:val="000000"/>
          <w:sz w:val="32"/>
          <w:szCs w:val="32"/>
        </w:rPr>
        <w:t>修满专业人才培养方案规定的全部课程且成绩合格，或修满规定学分；</w:t>
      </w:r>
    </w:p>
    <w:p w:rsidR="007B76D8" w:rsidRDefault="00454E2A">
      <w:pPr>
        <w:spacing w:line="600" w:lineRule="exact"/>
        <w:ind w:firstLineChars="200" w:firstLine="640"/>
        <w:contextualSpacing/>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3.</w:t>
      </w:r>
      <w:r>
        <w:rPr>
          <w:rFonts w:ascii="仿宋_GB2312" w:eastAsia="仿宋_GB2312" w:hAnsi="仿宋_GB2312" w:cs="仿宋_GB2312" w:hint="eastAsia"/>
          <w:color w:val="000000"/>
          <w:sz w:val="32"/>
          <w:szCs w:val="32"/>
        </w:rPr>
        <w:t>实习考核合格。</w:t>
      </w:r>
    </w:p>
    <w:p w:rsidR="007B76D8" w:rsidRDefault="00454E2A">
      <w:pPr>
        <w:spacing w:line="600" w:lineRule="exact"/>
        <w:ind w:firstLineChars="200" w:firstLine="643"/>
        <w:contextualSpacing/>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第三十六条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学生如提前修满专业人才培养方案规定的全部课程且达到其它毕业条件，经本人申请，学校同意，可在学制规定年限内提前毕业。</w:t>
      </w:r>
    </w:p>
    <w:p w:rsidR="007B76D8" w:rsidRDefault="00454E2A">
      <w:pPr>
        <w:spacing w:line="600" w:lineRule="exact"/>
        <w:ind w:firstLineChars="200" w:firstLine="643"/>
        <w:contextualSpacing/>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第三十七条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对于在规定的学习年限内，课程考核成绩仍有不合格且未达到留级规定，或实习不合格，或</w:t>
      </w:r>
      <w:r>
        <w:rPr>
          <w:rFonts w:ascii="仿宋_GB2312" w:eastAsia="仿宋_GB2312" w:hAnsi="仿宋_GB2312" w:cs="仿宋_GB2312" w:hint="eastAsia"/>
          <w:sz w:val="32"/>
          <w:szCs w:val="32"/>
        </w:rPr>
        <w:t>全日制学历教育学生综合素质总评（非全日制学历教育学生</w:t>
      </w:r>
      <w:r>
        <w:rPr>
          <w:rFonts w:ascii="仿宋_GB2312" w:eastAsia="仿宋_GB2312" w:hAnsi="仿宋_GB2312" w:cs="仿宋_GB2312" w:hint="eastAsia"/>
          <w:color w:val="000000"/>
          <w:sz w:val="32"/>
          <w:szCs w:val="32"/>
        </w:rPr>
        <w:t>思想品德评价）不合格者，以及实行学分制的学校未修满规定学分的学生，发给结业证书。</w:t>
      </w:r>
    </w:p>
    <w:p w:rsidR="007B76D8" w:rsidRDefault="00454E2A">
      <w:pPr>
        <w:spacing w:line="600" w:lineRule="exact"/>
        <w:ind w:firstLineChars="200" w:firstLine="643"/>
        <w:contextualSpacing/>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第三十八条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对未修完专业人才培养方案规定的课程而中途退学的学生，学校应当发给学生写实性学习证明。</w:t>
      </w:r>
    </w:p>
    <w:p w:rsidR="007B76D8" w:rsidRDefault="00454E2A">
      <w:pPr>
        <w:spacing w:line="600" w:lineRule="exact"/>
        <w:ind w:firstLineChars="200" w:firstLine="643"/>
        <w:contextualSpacing/>
        <w:rPr>
          <w:rFonts w:ascii="仿宋_GB2312" w:eastAsia="仿宋_GB2312" w:hAnsi="仿宋_GB2312" w:cs="仿宋_GB2312"/>
          <w:color w:val="000000"/>
          <w:sz w:val="32"/>
          <w:szCs w:val="32"/>
        </w:rPr>
      </w:pPr>
      <w:r>
        <w:rPr>
          <w:rFonts w:ascii="仿宋_GB2312" w:eastAsia="仿宋_GB2312" w:hAnsi="仿宋_GB2312" w:cs="仿宋_GB2312" w:hint="eastAsia"/>
          <w:b/>
          <w:bCs/>
          <w:color w:val="000000"/>
          <w:sz w:val="32"/>
          <w:szCs w:val="32"/>
        </w:rPr>
        <w:t>第三十九条</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rPr>
        <w:t>毕业证书由省教育厅统一印制、学校填</w:t>
      </w:r>
      <w:r>
        <w:rPr>
          <w:rFonts w:ascii="仿宋_GB2312" w:eastAsia="仿宋_GB2312" w:hAnsi="仿宋_GB2312" w:cs="仿宋_GB2312" w:hint="eastAsia"/>
          <w:color w:val="000000"/>
          <w:sz w:val="32"/>
          <w:szCs w:val="32"/>
        </w:rPr>
        <w:lastRenderedPageBreak/>
        <w:t>写，经验印后颁发</w:t>
      </w:r>
      <w:r>
        <w:rPr>
          <w:rFonts w:ascii="仿宋_GB2312" w:eastAsia="仿宋_GB2312" w:hAnsi="仿宋_GB2312" w:cs="仿宋_GB2312" w:hint="eastAsia"/>
          <w:color w:val="000000"/>
          <w:sz w:val="32"/>
          <w:szCs w:val="32"/>
        </w:rPr>
        <w:t>学生本人，未经验印的毕业证书一律无效。省属学校全日制学历教育学生毕业证书验印由省教育厅负责办理，市、县（区）</w:t>
      </w:r>
      <w:proofErr w:type="gramStart"/>
      <w:r>
        <w:rPr>
          <w:rFonts w:ascii="仿宋_GB2312" w:eastAsia="仿宋_GB2312" w:hAnsi="仿宋_GB2312" w:cs="仿宋_GB2312" w:hint="eastAsia"/>
          <w:color w:val="000000"/>
          <w:sz w:val="32"/>
          <w:szCs w:val="32"/>
        </w:rPr>
        <w:t>属学校</w:t>
      </w:r>
      <w:proofErr w:type="gramEnd"/>
      <w:r>
        <w:rPr>
          <w:rFonts w:ascii="仿宋_GB2312" w:eastAsia="仿宋_GB2312" w:hAnsi="仿宋_GB2312" w:cs="仿宋_GB2312" w:hint="eastAsia"/>
          <w:sz w:val="32"/>
          <w:szCs w:val="32"/>
        </w:rPr>
        <w:t>以及在当地开展非全日制学历教育学校的学生</w:t>
      </w:r>
      <w:r>
        <w:rPr>
          <w:rFonts w:ascii="仿宋_GB2312" w:eastAsia="仿宋_GB2312" w:hAnsi="仿宋_GB2312" w:cs="仿宋_GB2312" w:hint="eastAsia"/>
          <w:color w:val="000000"/>
          <w:sz w:val="32"/>
          <w:szCs w:val="32"/>
        </w:rPr>
        <w:t>毕业证书验印由设区市教育局负责办理。</w:t>
      </w:r>
    </w:p>
    <w:p w:rsidR="007B76D8" w:rsidRDefault="00454E2A">
      <w:pPr>
        <w:spacing w:line="600" w:lineRule="exact"/>
        <w:ind w:firstLineChars="200" w:firstLine="640"/>
        <w:contextualSpacing/>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毕业（结业）证书内容包括：姓名、性别、出生日期、学习起止年月、专业（专业方向）、学制、学习形式（全日制或非全日制）、照片、毕业（结业）、学校名称、毕业（结业）日期等。毕业证书编号的生成规则由省教育厅制订。毕业证书由学校打印，并加盖学校公章、校长签章和负责验印的教育行政部门钢印。</w:t>
      </w:r>
    </w:p>
    <w:p w:rsidR="007B76D8" w:rsidRDefault="00454E2A">
      <w:pPr>
        <w:spacing w:line="600" w:lineRule="exact"/>
        <w:ind w:firstLineChars="200" w:firstLine="640"/>
        <w:contextualSpacing/>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毕业证书遗失不予补办，可由毕业学校发给《学历证明书》，</w:t>
      </w:r>
      <w:proofErr w:type="gramStart"/>
      <w:r>
        <w:rPr>
          <w:rFonts w:ascii="仿宋_GB2312" w:eastAsia="仿宋_GB2312" w:hAnsi="仿宋_GB2312" w:cs="仿宋_GB2312" w:hint="eastAsia"/>
          <w:color w:val="000000"/>
          <w:sz w:val="32"/>
          <w:szCs w:val="32"/>
        </w:rPr>
        <w:t>经负责</w:t>
      </w:r>
      <w:proofErr w:type="gramEnd"/>
      <w:r>
        <w:rPr>
          <w:rFonts w:ascii="仿宋_GB2312" w:eastAsia="仿宋_GB2312" w:hAnsi="仿宋_GB2312" w:cs="仿宋_GB2312" w:hint="eastAsia"/>
          <w:color w:val="000000"/>
          <w:sz w:val="32"/>
          <w:szCs w:val="32"/>
        </w:rPr>
        <w:t>毕业证书验印的教育行政部门或其委托的机构验印后生效。《学历证明书》与毕业证书具有同等效力。</w:t>
      </w:r>
    </w:p>
    <w:p w:rsidR="007B76D8" w:rsidRDefault="00454E2A">
      <w:pPr>
        <w:spacing w:line="600" w:lineRule="exact"/>
        <w:contextualSpacing/>
        <w:jc w:val="center"/>
        <w:rPr>
          <w:rFonts w:ascii="黑体" w:eastAsia="黑体" w:hAnsi="黑体" w:cs="黑体"/>
          <w:color w:val="000000"/>
          <w:sz w:val="32"/>
          <w:szCs w:val="32"/>
        </w:rPr>
      </w:pPr>
      <w:r>
        <w:rPr>
          <w:rFonts w:ascii="黑体" w:eastAsia="黑体" w:hAnsi="黑体" w:cs="黑体" w:hint="eastAsia"/>
          <w:color w:val="000000"/>
          <w:sz w:val="32"/>
          <w:szCs w:val="32"/>
        </w:rPr>
        <w:t>第九章</w:t>
      </w:r>
      <w:r>
        <w:rPr>
          <w:rFonts w:ascii="黑体" w:eastAsia="黑体" w:hAnsi="黑体" w:cs="黑体" w:hint="eastAsia"/>
          <w:color w:val="000000"/>
          <w:sz w:val="32"/>
          <w:szCs w:val="32"/>
        </w:rPr>
        <w:t xml:space="preserve">  </w:t>
      </w:r>
      <w:r>
        <w:rPr>
          <w:rFonts w:ascii="黑体" w:eastAsia="黑体" w:hAnsi="黑体" w:cs="黑体" w:hint="eastAsia"/>
          <w:color w:val="000000"/>
          <w:sz w:val="32"/>
          <w:szCs w:val="32"/>
        </w:rPr>
        <w:t>保障措施</w:t>
      </w:r>
    </w:p>
    <w:p w:rsidR="007B76D8" w:rsidRDefault="00454E2A">
      <w:pPr>
        <w:spacing w:line="600" w:lineRule="exact"/>
        <w:ind w:firstLine="643"/>
        <w:rPr>
          <w:rFonts w:eastAsia="仿宋_GB2312"/>
          <w:sz w:val="32"/>
          <w:szCs w:val="32"/>
        </w:rPr>
      </w:pPr>
      <w:r>
        <w:rPr>
          <w:rFonts w:eastAsia="仿宋_GB2312"/>
          <w:b/>
          <w:sz w:val="32"/>
          <w:szCs w:val="32"/>
        </w:rPr>
        <w:t>第</w:t>
      </w:r>
      <w:r>
        <w:rPr>
          <w:rFonts w:eastAsia="仿宋_GB2312" w:hint="eastAsia"/>
          <w:b/>
          <w:sz w:val="32"/>
          <w:szCs w:val="32"/>
        </w:rPr>
        <w:t>四十</w:t>
      </w:r>
      <w:r>
        <w:rPr>
          <w:rFonts w:eastAsia="仿宋_GB2312"/>
          <w:b/>
          <w:sz w:val="32"/>
          <w:szCs w:val="32"/>
        </w:rPr>
        <w:t>条</w:t>
      </w:r>
      <w:r>
        <w:rPr>
          <w:rFonts w:eastAsia="仿宋_GB2312"/>
          <w:sz w:val="32"/>
          <w:szCs w:val="32"/>
        </w:rPr>
        <w:t xml:space="preserve">  </w:t>
      </w:r>
      <w:r>
        <w:rPr>
          <w:rFonts w:eastAsia="仿宋_GB2312"/>
          <w:sz w:val="32"/>
          <w:szCs w:val="32"/>
        </w:rPr>
        <w:t>各级教育行政部门和学校应当加强学籍</w:t>
      </w:r>
      <w:r>
        <w:rPr>
          <w:rFonts w:eastAsia="仿宋_GB2312" w:hint="eastAsia"/>
          <w:sz w:val="32"/>
          <w:szCs w:val="32"/>
        </w:rPr>
        <w:t>的规范</w:t>
      </w:r>
      <w:r>
        <w:rPr>
          <w:rFonts w:eastAsia="仿宋_GB2312"/>
          <w:sz w:val="32"/>
          <w:szCs w:val="32"/>
        </w:rPr>
        <w:t>管理，</w:t>
      </w:r>
      <w:r>
        <w:rPr>
          <w:rFonts w:eastAsia="仿宋_GB2312" w:hint="eastAsia"/>
          <w:sz w:val="32"/>
          <w:szCs w:val="32"/>
        </w:rPr>
        <w:t>完善</w:t>
      </w:r>
      <w:r>
        <w:rPr>
          <w:rFonts w:eastAsia="仿宋_GB2312"/>
          <w:sz w:val="32"/>
          <w:szCs w:val="32"/>
        </w:rPr>
        <w:t>管理</w:t>
      </w:r>
      <w:r>
        <w:rPr>
          <w:rFonts w:eastAsia="仿宋_GB2312" w:hint="eastAsia"/>
          <w:sz w:val="32"/>
          <w:szCs w:val="32"/>
        </w:rPr>
        <w:t>制度，</w:t>
      </w:r>
      <w:r>
        <w:rPr>
          <w:rFonts w:eastAsia="仿宋_GB2312"/>
          <w:sz w:val="32"/>
          <w:szCs w:val="32"/>
        </w:rPr>
        <w:t>建立工作机制</w:t>
      </w:r>
      <w:r>
        <w:rPr>
          <w:rFonts w:eastAsia="仿宋_GB2312" w:hint="eastAsia"/>
          <w:sz w:val="32"/>
          <w:szCs w:val="32"/>
        </w:rPr>
        <w:t>，</w:t>
      </w:r>
      <w:r>
        <w:rPr>
          <w:rFonts w:eastAsia="仿宋_GB2312"/>
          <w:sz w:val="32"/>
          <w:szCs w:val="32"/>
        </w:rPr>
        <w:t>指定专人负责学籍管理</w:t>
      </w:r>
      <w:r>
        <w:rPr>
          <w:rFonts w:eastAsia="仿宋_GB2312" w:hint="eastAsia"/>
          <w:sz w:val="32"/>
          <w:szCs w:val="32"/>
        </w:rPr>
        <w:t>工作，为</w:t>
      </w:r>
      <w:r>
        <w:rPr>
          <w:rFonts w:eastAsia="仿宋_GB2312"/>
          <w:sz w:val="32"/>
          <w:szCs w:val="32"/>
        </w:rPr>
        <w:t>学籍管理</w:t>
      </w:r>
      <w:r>
        <w:rPr>
          <w:rFonts w:eastAsia="仿宋_GB2312" w:hint="eastAsia"/>
          <w:sz w:val="32"/>
          <w:szCs w:val="32"/>
        </w:rPr>
        <w:t>提供必要的保障条件。</w:t>
      </w:r>
    </w:p>
    <w:p w:rsidR="007B76D8" w:rsidRDefault="00454E2A">
      <w:pPr>
        <w:spacing w:line="600" w:lineRule="exact"/>
        <w:ind w:firstLine="643"/>
        <w:rPr>
          <w:rFonts w:eastAsia="仿宋_GB2312"/>
          <w:sz w:val="32"/>
          <w:szCs w:val="32"/>
        </w:rPr>
      </w:pPr>
      <w:r>
        <w:rPr>
          <w:rFonts w:eastAsia="仿宋_GB2312" w:hint="eastAsia"/>
          <w:sz w:val="32"/>
          <w:szCs w:val="32"/>
        </w:rPr>
        <w:t>校长是学籍管理和</w:t>
      </w:r>
      <w:r>
        <w:rPr>
          <w:rFonts w:ascii="仿宋_GB2312" w:eastAsia="仿宋_GB2312" w:hAnsi="仿宋_GB2312" w:cs="仿宋_GB2312" w:hint="eastAsia"/>
          <w:sz w:val="32"/>
          <w:szCs w:val="32"/>
        </w:rPr>
        <w:t>全国中职学生系统应用</w:t>
      </w:r>
      <w:r>
        <w:rPr>
          <w:rFonts w:eastAsia="仿宋_GB2312" w:hint="eastAsia"/>
          <w:sz w:val="32"/>
          <w:szCs w:val="32"/>
        </w:rPr>
        <w:t>的第一责任人，校长对学生学籍信息的完整性、真实性和</w:t>
      </w:r>
      <w:r>
        <w:rPr>
          <w:rFonts w:ascii="仿宋_GB2312" w:eastAsia="仿宋_GB2312" w:hAnsi="仿宋_GB2312" w:cs="仿宋_GB2312" w:hint="eastAsia"/>
          <w:sz w:val="32"/>
          <w:szCs w:val="32"/>
        </w:rPr>
        <w:t>全国中职学生</w:t>
      </w:r>
      <w:r>
        <w:rPr>
          <w:rFonts w:eastAsia="仿宋_GB2312" w:hint="eastAsia"/>
          <w:sz w:val="32"/>
          <w:szCs w:val="32"/>
        </w:rPr>
        <w:t>系统数据质量负责。</w:t>
      </w:r>
    </w:p>
    <w:p w:rsidR="007B76D8" w:rsidRDefault="00454E2A">
      <w:pPr>
        <w:spacing w:line="600" w:lineRule="exact"/>
        <w:ind w:firstLine="643"/>
        <w:rPr>
          <w:rFonts w:ascii="仿宋_GB2312" w:eastAsia="仿宋_GB2312" w:hAnsi="仿宋_GB2312" w:cs="仿宋_GB2312"/>
          <w:sz w:val="32"/>
          <w:szCs w:val="32"/>
        </w:rPr>
      </w:pPr>
      <w:r>
        <w:rPr>
          <w:rFonts w:eastAsia="仿宋_GB2312" w:hint="eastAsia"/>
          <w:sz w:val="32"/>
          <w:szCs w:val="32"/>
        </w:rPr>
        <w:t>学籍管理员应当由各单位或学校的正式工作人员担任。对学籍管理员实行先培训后上岗，并保持人员</w:t>
      </w:r>
      <w:r>
        <w:rPr>
          <w:rFonts w:ascii="仿宋_GB2312" w:eastAsia="仿宋_GB2312" w:hAnsi="仿宋_GB2312" w:cs="仿宋_GB2312" w:hint="eastAsia"/>
          <w:sz w:val="32"/>
          <w:szCs w:val="32"/>
        </w:rPr>
        <w:t>稳定。对学校兼职学籍管理人员，应参照教师课时计算方式计算其学籍数</w:t>
      </w:r>
      <w:r>
        <w:rPr>
          <w:rFonts w:ascii="仿宋_GB2312" w:eastAsia="仿宋_GB2312" w:hAnsi="仿宋_GB2312" w:cs="仿宋_GB2312" w:hint="eastAsia"/>
          <w:sz w:val="32"/>
          <w:szCs w:val="32"/>
        </w:rPr>
        <w:lastRenderedPageBreak/>
        <w:t>据录入工作量。</w:t>
      </w:r>
      <w:r>
        <w:rPr>
          <w:rFonts w:ascii="仿宋_GB2312" w:eastAsia="仿宋_GB2312" w:hAnsi="仿宋_GB2312" w:cs="仿宋_GB2312" w:hint="eastAsia"/>
          <w:sz w:val="32"/>
          <w:szCs w:val="32"/>
        </w:rPr>
        <w:t>各级学籍管理人员的基本信息须报其上一级教育行政部门备案。</w:t>
      </w:r>
    </w:p>
    <w:p w:rsidR="007B76D8" w:rsidRDefault="00454E2A">
      <w:pPr>
        <w:spacing w:line="600" w:lineRule="exact"/>
        <w:ind w:firstLine="643"/>
        <w:rPr>
          <w:rFonts w:eastAsia="仿宋_GB2312"/>
          <w:sz w:val="32"/>
          <w:szCs w:val="32"/>
        </w:rPr>
      </w:pPr>
      <w:r>
        <w:rPr>
          <w:rFonts w:eastAsia="仿宋_GB2312"/>
          <w:b/>
          <w:sz w:val="32"/>
          <w:szCs w:val="32"/>
        </w:rPr>
        <w:t>第四十</w:t>
      </w:r>
      <w:r>
        <w:rPr>
          <w:rFonts w:eastAsia="仿宋_GB2312" w:hint="eastAsia"/>
          <w:b/>
          <w:sz w:val="32"/>
          <w:szCs w:val="32"/>
        </w:rPr>
        <w:t>一</w:t>
      </w:r>
      <w:r>
        <w:rPr>
          <w:rFonts w:eastAsia="仿宋_GB2312"/>
          <w:b/>
          <w:sz w:val="32"/>
          <w:szCs w:val="32"/>
        </w:rPr>
        <w:t>条</w:t>
      </w:r>
      <w:r>
        <w:rPr>
          <w:rFonts w:eastAsia="仿宋_GB2312"/>
          <w:sz w:val="32"/>
          <w:szCs w:val="32"/>
        </w:rPr>
        <w:t xml:space="preserve">  </w:t>
      </w:r>
      <w:r>
        <w:rPr>
          <w:rFonts w:eastAsia="仿宋_GB2312"/>
          <w:sz w:val="32"/>
          <w:szCs w:val="32"/>
        </w:rPr>
        <w:t>各级教育行政部门和学校</w:t>
      </w:r>
      <w:r>
        <w:rPr>
          <w:rFonts w:eastAsia="仿宋_GB2312" w:hint="eastAsia"/>
          <w:sz w:val="32"/>
          <w:szCs w:val="32"/>
        </w:rPr>
        <w:t>每学期（尤其是升学考试报名前）应当开展“人籍一致”排查和以学生身份基本信息为核心的数据质量核查工作，消除“人籍分离”、“空挂学籍”、学籍造假等现象，</w:t>
      </w:r>
      <w:r>
        <w:rPr>
          <w:rFonts w:eastAsia="仿宋_GB2312"/>
          <w:sz w:val="32"/>
          <w:szCs w:val="32"/>
        </w:rPr>
        <w:t>确保学生</w:t>
      </w:r>
      <w:r>
        <w:rPr>
          <w:rFonts w:eastAsia="仿宋_GB2312" w:hint="eastAsia"/>
          <w:sz w:val="32"/>
          <w:szCs w:val="32"/>
        </w:rPr>
        <w:t>学籍</w:t>
      </w:r>
      <w:r>
        <w:rPr>
          <w:rFonts w:eastAsia="仿宋_GB2312"/>
          <w:sz w:val="32"/>
          <w:szCs w:val="32"/>
        </w:rPr>
        <w:t>信息完整准确、记载及时。</w:t>
      </w:r>
    </w:p>
    <w:p w:rsidR="007B76D8" w:rsidRDefault="00454E2A">
      <w:pPr>
        <w:spacing w:line="600" w:lineRule="exact"/>
        <w:ind w:firstLine="643"/>
        <w:rPr>
          <w:rFonts w:eastAsia="仿宋_GB2312"/>
          <w:sz w:val="32"/>
          <w:szCs w:val="32"/>
        </w:rPr>
      </w:pPr>
      <w:r>
        <w:rPr>
          <w:rFonts w:eastAsia="仿宋_GB2312"/>
          <w:b/>
          <w:sz w:val="32"/>
          <w:szCs w:val="32"/>
        </w:rPr>
        <w:t>第</w:t>
      </w:r>
      <w:r>
        <w:rPr>
          <w:rFonts w:eastAsia="仿宋_GB2312" w:hint="eastAsia"/>
          <w:b/>
          <w:sz w:val="32"/>
          <w:szCs w:val="32"/>
        </w:rPr>
        <w:t>四十二</w:t>
      </w:r>
      <w:r>
        <w:rPr>
          <w:rFonts w:eastAsia="仿宋_GB2312"/>
          <w:b/>
          <w:sz w:val="32"/>
          <w:szCs w:val="32"/>
        </w:rPr>
        <w:t>条</w:t>
      </w:r>
      <w:r>
        <w:rPr>
          <w:rFonts w:eastAsia="仿宋_GB2312"/>
          <w:sz w:val="32"/>
          <w:szCs w:val="32"/>
        </w:rPr>
        <w:t xml:space="preserve">  </w:t>
      </w:r>
      <w:r>
        <w:rPr>
          <w:rFonts w:eastAsia="仿宋_GB2312"/>
          <w:sz w:val="32"/>
          <w:szCs w:val="32"/>
        </w:rPr>
        <w:t>各级教育行政部门和学校要建立</w:t>
      </w:r>
      <w:r>
        <w:rPr>
          <w:rFonts w:eastAsia="仿宋_GB2312" w:hint="eastAsia"/>
          <w:sz w:val="32"/>
          <w:szCs w:val="32"/>
        </w:rPr>
        <w:t>学生</w:t>
      </w:r>
      <w:r>
        <w:rPr>
          <w:rFonts w:eastAsia="仿宋_GB2312"/>
          <w:sz w:val="32"/>
          <w:szCs w:val="32"/>
        </w:rPr>
        <w:t>学籍信息保密制度，严</w:t>
      </w:r>
      <w:r>
        <w:rPr>
          <w:rFonts w:eastAsia="仿宋_GB2312"/>
          <w:sz w:val="32"/>
          <w:szCs w:val="32"/>
        </w:rPr>
        <w:t>防</w:t>
      </w:r>
      <w:r>
        <w:rPr>
          <w:rFonts w:eastAsia="仿宋_GB2312" w:hint="eastAsia"/>
          <w:sz w:val="32"/>
          <w:szCs w:val="32"/>
        </w:rPr>
        <w:t>学生</w:t>
      </w:r>
      <w:r>
        <w:rPr>
          <w:rFonts w:eastAsia="仿宋_GB2312"/>
          <w:sz w:val="32"/>
          <w:szCs w:val="32"/>
        </w:rPr>
        <w:t>学籍信息外泄和滥用</w:t>
      </w:r>
      <w:r>
        <w:rPr>
          <w:rFonts w:eastAsia="仿宋_GB2312" w:hint="eastAsia"/>
          <w:sz w:val="32"/>
          <w:szCs w:val="32"/>
        </w:rPr>
        <w:t>，</w:t>
      </w:r>
      <w:r>
        <w:rPr>
          <w:rFonts w:eastAsia="仿宋_GB2312"/>
          <w:sz w:val="32"/>
          <w:szCs w:val="32"/>
        </w:rPr>
        <w:t>严格按要求落实信息备份制度</w:t>
      </w:r>
      <w:r>
        <w:rPr>
          <w:rFonts w:eastAsia="仿宋_GB2312" w:hint="eastAsia"/>
          <w:sz w:val="32"/>
          <w:szCs w:val="32"/>
        </w:rPr>
        <w:t>，确保学生</w:t>
      </w:r>
      <w:r>
        <w:rPr>
          <w:rFonts w:eastAsia="仿宋_GB2312"/>
          <w:sz w:val="32"/>
          <w:szCs w:val="32"/>
        </w:rPr>
        <w:t>学籍信息</w:t>
      </w:r>
      <w:r>
        <w:rPr>
          <w:rFonts w:eastAsia="仿宋_GB2312" w:hint="eastAsia"/>
          <w:sz w:val="32"/>
          <w:szCs w:val="32"/>
        </w:rPr>
        <w:t>安全</w:t>
      </w:r>
      <w:r>
        <w:rPr>
          <w:rFonts w:eastAsia="仿宋_GB2312"/>
          <w:sz w:val="32"/>
          <w:szCs w:val="32"/>
        </w:rPr>
        <w:t>。</w:t>
      </w:r>
    </w:p>
    <w:p w:rsidR="007B76D8" w:rsidRDefault="00454E2A">
      <w:pPr>
        <w:spacing w:line="600" w:lineRule="exact"/>
        <w:ind w:firstLineChars="200" w:firstLine="643"/>
        <w:contextualSpacing/>
        <w:rPr>
          <w:rFonts w:eastAsia="仿宋_GB2312"/>
          <w:sz w:val="32"/>
          <w:szCs w:val="32"/>
        </w:rPr>
      </w:pPr>
      <w:r>
        <w:rPr>
          <w:rFonts w:eastAsia="仿宋_GB2312"/>
          <w:b/>
          <w:sz w:val="32"/>
          <w:szCs w:val="32"/>
        </w:rPr>
        <w:t>第</w:t>
      </w:r>
      <w:r>
        <w:rPr>
          <w:rFonts w:eastAsia="仿宋_GB2312" w:hint="eastAsia"/>
          <w:b/>
          <w:sz w:val="32"/>
          <w:szCs w:val="32"/>
        </w:rPr>
        <w:t>四十三</w:t>
      </w:r>
      <w:r>
        <w:rPr>
          <w:rFonts w:eastAsia="仿宋_GB2312"/>
          <w:b/>
          <w:sz w:val="32"/>
          <w:szCs w:val="32"/>
        </w:rPr>
        <w:t>条</w:t>
      </w:r>
      <w:r>
        <w:rPr>
          <w:rFonts w:eastAsia="仿宋_GB2312"/>
          <w:b/>
          <w:sz w:val="32"/>
          <w:szCs w:val="32"/>
        </w:rPr>
        <w:t xml:space="preserve">  </w:t>
      </w:r>
      <w:r>
        <w:rPr>
          <w:rFonts w:eastAsia="仿宋_GB2312"/>
          <w:sz w:val="32"/>
          <w:szCs w:val="32"/>
        </w:rPr>
        <w:t>学校违反本</w:t>
      </w:r>
      <w:r>
        <w:rPr>
          <w:rFonts w:eastAsia="仿宋_GB2312" w:hint="eastAsia"/>
          <w:sz w:val="32"/>
          <w:szCs w:val="32"/>
        </w:rPr>
        <w:t>细则</w:t>
      </w:r>
      <w:r>
        <w:rPr>
          <w:rFonts w:eastAsia="仿宋_GB2312"/>
          <w:sz w:val="32"/>
          <w:szCs w:val="32"/>
        </w:rPr>
        <w:t>规定，由教育</w:t>
      </w:r>
      <w:r>
        <w:rPr>
          <w:rFonts w:eastAsia="仿宋_GB2312" w:hint="eastAsia"/>
          <w:sz w:val="32"/>
          <w:szCs w:val="32"/>
        </w:rPr>
        <w:t>行政主管</w:t>
      </w:r>
      <w:r>
        <w:rPr>
          <w:rFonts w:eastAsia="仿宋_GB2312"/>
          <w:sz w:val="32"/>
          <w:szCs w:val="32"/>
        </w:rPr>
        <w:t>部门责令改正；情节严重的，</w:t>
      </w:r>
      <w:r>
        <w:rPr>
          <w:rFonts w:eastAsia="仿宋_GB2312" w:hint="eastAsia"/>
          <w:sz w:val="32"/>
          <w:szCs w:val="32"/>
        </w:rPr>
        <w:t>依法依规追究校长和相关人员责任</w:t>
      </w:r>
      <w:r>
        <w:rPr>
          <w:rFonts w:eastAsia="仿宋_GB2312"/>
          <w:sz w:val="32"/>
          <w:szCs w:val="32"/>
        </w:rPr>
        <w:t>。</w:t>
      </w:r>
      <w:r>
        <w:rPr>
          <w:rFonts w:eastAsia="仿宋_GB2312" w:hint="eastAsia"/>
          <w:sz w:val="32"/>
          <w:szCs w:val="32"/>
        </w:rPr>
        <w:t>教育行政部门违反本细则规定，由上一级教育行政部门责令改正；情节严重的，对直接负责的主管人员和其他直接责任人员依法依规处理。</w:t>
      </w:r>
    </w:p>
    <w:p w:rsidR="007B76D8" w:rsidRDefault="00454E2A">
      <w:pPr>
        <w:spacing w:line="600" w:lineRule="exact"/>
        <w:contextualSpacing/>
        <w:jc w:val="center"/>
        <w:rPr>
          <w:rFonts w:ascii="黑体" w:eastAsia="黑体" w:hAnsi="黑体" w:cs="黑体"/>
          <w:sz w:val="32"/>
          <w:szCs w:val="32"/>
        </w:rPr>
      </w:pPr>
      <w:r>
        <w:rPr>
          <w:rFonts w:ascii="黑体" w:eastAsia="黑体" w:hAnsi="黑体" w:cs="黑体" w:hint="eastAsia"/>
          <w:sz w:val="32"/>
          <w:szCs w:val="32"/>
        </w:rPr>
        <w:t>第十章</w:t>
      </w:r>
      <w:r>
        <w:rPr>
          <w:rFonts w:ascii="黑体" w:eastAsia="黑体" w:hAnsi="黑体" w:cs="黑体" w:hint="eastAsia"/>
          <w:sz w:val="32"/>
          <w:szCs w:val="32"/>
        </w:rPr>
        <w:t xml:space="preserve">  </w:t>
      </w:r>
      <w:r>
        <w:rPr>
          <w:rFonts w:ascii="黑体" w:eastAsia="黑体" w:hAnsi="黑体" w:cs="黑体" w:hint="eastAsia"/>
          <w:sz w:val="32"/>
          <w:szCs w:val="32"/>
        </w:rPr>
        <w:t>附则</w:t>
      </w:r>
    </w:p>
    <w:p w:rsidR="007B76D8" w:rsidRDefault="00454E2A">
      <w:pPr>
        <w:spacing w:line="600" w:lineRule="exact"/>
        <w:ind w:firstLine="640"/>
        <w:contextualSpacing/>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第四十四条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本细则自印发之日起执行。省教育厅印发的《福建省中等职业学校学生学籍管理和成绩考核办法（修订）》（闽教职成〔</w:t>
      </w:r>
      <w:r>
        <w:rPr>
          <w:rFonts w:ascii="仿宋_GB2312" w:eastAsia="仿宋_GB2312" w:hAnsi="仿宋_GB2312" w:cs="仿宋_GB2312" w:hint="eastAsia"/>
          <w:sz w:val="32"/>
          <w:szCs w:val="32"/>
        </w:rPr>
        <w:t>2008</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36</w:t>
      </w:r>
      <w:r>
        <w:rPr>
          <w:rFonts w:ascii="仿宋_GB2312" w:eastAsia="仿宋_GB2312" w:hAnsi="仿宋_GB2312" w:cs="仿宋_GB2312" w:hint="eastAsia"/>
          <w:sz w:val="32"/>
          <w:szCs w:val="32"/>
        </w:rPr>
        <w:t>号）同时废止。</w:t>
      </w:r>
    </w:p>
    <w:p w:rsidR="007B76D8" w:rsidRDefault="00454E2A">
      <w:pPr>
        <w:spacing w:line="600" w:lineRule="exact"/>
        <w:ind w:firstLine="640"/>
        <w:contextualSpacing/>
        <w:rPr>
          <w:rFonts w:ascii="仿宋_GB2312" w:eastAsia="仿宋_GB2312" w:hAnsi="仿宋_GB2312" w:cs="仿宋_GB2312"/>
          <w:sz w:val="32"/>
          <w:szCs w:val="32"/>
        </w:rPr>
      </w:pPr>
      <w:r>
        <w:rPr>
          <w:rFonts w:ascii="仿宋_GB2312" w:eastAsia="仿宋_GB2312" w:hAnsi="仿宋_GB2312" w:cs="仿宋_GB2312" w:hint="eastAsia"/>
          <w:b/>
          <w:bCs/>
          <w:sz w:val="32"/>
          <w:szCs w:val="32"/>
        </w:rPr>
        <w:t>第四十五条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本细则由福建省教育厅负责解释。</w:t>
      </w:r>
    </w:p>
    <w:p w:rsidR="007B76D8" w:rsidRDefault="007B76D8">
      <w:pPr>
        <w:spacing w:line="560" w:lineRule="exact"/>
        <w:ind w:firstLineChars="200" w:firstLine="640"/>
        <w:rPr>
          <w:rFonts w:ascii="仿宋_GB2312" w:eastAsia="仿宋_GB2312" w:hAnsi="仿宋_GB2312" w:cs="仿宋_GB2312"/>
          <w:sz w:val="32"/>
          <w:szCs w:val="32"/>
        </w:rPr>
      </w:pPr>
    </w:p>
    <w:p w:rsidR="007B76D8" w:rsidRDefault="007B76D8">
      <w:pPr>
        <w:contextualSpacing/>
        <w:rPr>
          <w:rFonts w:ascii="黑体" w:eastAsia="黑体" w:hAnsi="黑体" w:cs="黑体"/>
          <w:color w:val="000000"/>
          <w:sz w:val="32"/>
          <w:szCs w:val="32"/>
        </w:rPr>
        <w:sectPr w:rsidR="007B76D8">
          <w:pgSz w:w="11906" w:h="16838"/>
          <w:pgMar w:top="1440" w:right="1800" w:bottom="1440" w:left="1800" w:header="851" w:footer="992" w:gutter="0"/>
          <w:pgNumType w:fmt="numberInDash"/>
          <w:cols w:space="425"/>
          <w:docGrid w:type="lines" w:linePitch="312"/>
        </w:sectPr>
      </w:pPr>
    </w:p>
    <w:p w:rsidR="007B76D8" w:rsidRDefault="00454E2A">
      <w:pPr>
        <w:adjustRightInd w:val="0"/>
        <w:snapToGrid w:val="0"/>
        <w:spacing w:line="240" w:lineRule="atLeast"/>
        <w:rPr>
          <w:rFonts w:ascii="黑体" w:eastAsia="黑体"/>
          <w:sz w:val="32"/>
          <w:szCs w:val="32"/>
        </w:rPr>
      </w:pPr>
      <w:r>
        <w:rPr>
          <w:rFonts w:ascii="黑体" w:eastAsia="黑体" w:hint="eastAsia"/>
          <w:sz w:val="32"/>
          <w:szCs w:val="32"/>
        </w:rPr>
        <w:lastRenderedPageBreak/>
        <w:t>附件</w:t>
      </w:r>
      <w:r>
        <w:rPr>
          <w:rFonts w:ascii="黑体" w:eastAsia="黑体" w:hint="eastAsia"/>
          <w:sz w:val="32"/>
          <w:szCs w:val="32"/>
        </w:rPr>
        <w:t>1</w:t>
      </w:r>
    </w:p>
    <w:p w:rsidR="007B76D8" w:rsidRDefault="00454E2A">
      <w:pPr>
        <w:adjustRightInd w:val="0"/>
        <w:snapToGrid w:val="0"/>
        <w:spacing w:line="240" w:lineRule="atLeast"/>
        <w:jc w:val="center"/>
        <w:rPr>
          <w:rFonts w:ascii="黑体" w:eastAsia="黑体"/>
          <w:sz w:val="36"/>
          <w:szCs w:val="36"/>
        </w:rPr>
      </w:pPr>
      <w:r>
        <w:rPr>
          <w:rFonts w:ascii="黑体" w:eastAsia="黑体" w:hint="eastAsia"/>
          <w:sz w:val="36"/>
          <w:szCs w:val="36"/>
        </w:rPr>
        <w:t>福建省中等职业学校学生转学申请表</w:t>
      </w:r>
    </w:p>
    <w:p w:rsidR="007B76D8" w:rsidRDefault="007B76D8">
      <w:pPr>
        <w:adjustRightInd w:val="0"/>
        <w:snapToGrid w:val="0"/>
        <w:spacing w:line="240" w:lineRule="atLeast"/>
        <w:jc w:val="center"/>
        <w:rPr>
          <w:rFonts w:ascii="黑体" w:eastAsia="黑体"/>
          <w:sz w:val="10"/>
          <w:szCs w:val="10"/>
        </w:rPr>
      </w:pP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388"/>
        <w:gridCol w:w="1470"/>
        <w:gridCol w:w="195"/>
        <w:gridCol w:w="176"/>
        <w:gridCol w:w="821"/>
        <w:gridCol w:w="713"/>
        <w:gridCol w:w="185"/>
        <w:gridCol w:w="542"/>
        <w:gridCol w:w="353"/>
        <w:gridCol w:w="1168"/>
        <w:gridCol w:w="275"/>
        <w:gridCol w:w="626"/>
        <w:gridCol w:w="1381"/>
      </w:tblGrid>
      <w:tr w:rsidR="007B76D8">
        <w:trPr>
          <w:trHeight w:val="510"/>
          <w:jc w:val="center"/>
        </w:trPr>
        <w:tc>
          <w:tcPr>
            <w:tcW w:w="723" w:type="dxa"/>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姓名</w:t>
            </w:r>
          </w:p>
        </w:tc>
        <w:tc>
          <w:tcPr>
            <w:tcW w:w="2053" w:type="dxa"/>
            <w:gridSpan w:val="3"/>
            <w:vAlign w:val="center"/>
          </w:tcPr>
          <w:p w:rsidR="007B76D8" w:rsidRDefault="007B76D8">
            <w:pPr>
              <w:adjustRightInd w:val="0"/>
              <w:snapToGrid w:val="0"/>
              <w:spacing w:line="240" w:lineRule="atLeast"/>
              <w:jc w:val="center"/>
              <w:rPr>
                <w:rFonts w:ascii="宋体" w:hAnsi="宋体"/>
                <w:szCs w:val="21"/>
              </w:rPr>
            </w:pPr>
          </w:p>
        </w:tc>
        <w:tc>
          <w:tcPr>
            <w:tcW w:w="997" w:type="dxa"/>
            <w:gridSpan w:val="2"/>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性别</w:t>
            </w:r>
          </w:p>
        </w:tc>
        <w:tc>
          <w:tcPr>
            <w:tcW w:w="1440" w:type="dxa"/>
            <w:gridSpan w:val="3"/>
            <w:vAlign w:val="center"/>
          </w:tcPr>
          <w:p w:rsidR="007B76D8" w:rsidRDefault="007B76D8">
            <w:pPr>
              <w:adjustRightInd w:val="0"/>
              <w:snapToGrid w:val="0"/>
              <w:spacing w:line="240" w:lineRule="atLeast"/>
              <w:jc w:val="center"/>
              <w:rPr>
                <w:rFonts w:ascii="宋体" w:hAnsi="宋体"/>
                <w:szCs w:val="21"/>
              </w:rPr>
            </w:pPr>
          </w:p>
        </w:tc>
        <w:tc>
          <w:tcPr>
            <w:tcW w:w="1796" w:type="dxa"/>
            <w:gridSpan w:val="3"/>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出生年月日</w:t>
            </w:r>
          </w:p>
        </w:tc>
        <w:tc>
          <w:tcPr>
            <w:tcW w:w="2007" w:type="dxa"/>
            <w:gridSpan w:val="2"/>
            <w:vAlign w:val="center"/>
          </w:tcPr>
          <w:p w:rsidR="007B76D8" w:rsidRDefault="007B76D8">
            <w:pPr>
              <w:adjustRightInd w:val="0"/>
              <w:snapToGrid w:val="0"/>
              <w:spacing w:line="240" w:lineRule="atLeast"/>
              <w:jc w:val="center"/>
              <w:rPr>
                <w:rFonts w:ascii="宋体" w:hAnsi="宋体"/>
                <w:szCs w:val="21"/>
              </w:rPr>
            </w:pPr>
          </w:p>
        </w:tc>
      </w:tr>
      <w:tr w:rsidR="007B76D8">
        <w:trPr>
          <w:trHeight w:val="510"/>
          <w:jc w:val="center"/>
        </w:trPr>
        <w:tc>
          <w:tcPr>
            <w:tcW w:w="723" w:type="dxa"/>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全国学籍号</w:t>
            </w:r>
          </w:p>
        </w:tc>
        <w:tc>
          <w:tcPr>
            <w:tcW w:w="3050" w:type="dxa"/>
            <w:gridSpan w:val="5"/>
            <w:vAlign w:val="center"/>
          </w:tcPr>
          <w:p w:rsidR="007B76D8" w:rsidRDefault="007B76D8">
            <w:pPr>
              <w:adjustRightInd w:val="0"/>
              <w:snapToGrid w:val="0"/>
              <w:spacing w:line="240" w:lineRule="atLeast"/>
              <w:jc w:val="center"/>
              <w:rPr>
                <w:rFonts w:ascii="宋体" w:hAnsi="宋体"/>
                <w:szCs w:val="21"/>
              </w:rPr>
            </w:pPr>
          </w:p>
        </w:tc>
        <w:tc>
          <w:tcPr>
            <w:tcW w:w="1440" w:type="dxa"/>
            <w:gridSpan w:val="3"/>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身份证号码</w:t>
            </w:r>
          </w:p>
        </w:tc>
        <w:tc>
          <w:tcPr>
            <w:tcW w:w="3803" w:type="dxa"/>
            <w:gridSpan w:val="5"/>
            <w:vAlign w:val="center"/>
          </w:tcPr>
          <w:p w:rsidR="007B76D8" w:rsidRDefault="007B76D8">
            <w:pPr>
              <w:adjustRightInd w:val="0"/>
              <w:snapToGrid w:val="0"/>
              <w:spacing w:line="240" w:lineRule="atLeast"/>
              <w:jc w:val="center"/>
              <w:rPr>
                <w:rFonts w:ascii="宋体" w:hAnsi="宋体"/>
                <w:szCs w:val="21"/>
              </w:rPr>
            </w:pPr>
          </w:p>
        </w:tc>
      </w:tr>
      <w:tr w:rsidR="007B76D8">
        <w:trPr>
          <w:trHeight w:val="510"/>
          <w:jc w:val="center"/>
        </w:trPr>
        <w:tc>
          <w:tcPr>
            <w:tcW w:w="2581" w:type="dxa"/>
            <w:gridSpan w:val="3"/>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户籍所在地址</w:t>
            </w:r>
          </w:p>
        </w:tc>
        <w:tc>
          <w:tcPr>
            <w:tcW w:w="6435" w:type="dxa"/>
            <w:gridSpan w:val="11"/>
            <w:vAlign w:val="center"/>
          </w:tcPr>
          <w:p w:rsidR="007B76D8" w:rsidRDefault="007B76D8">
            <w:pPr>
              <w:adjustRightInd w:val="0"/>
              <w:snapToGrid w:val="0"/>
              <w:spacing w:line="240" w:lineRule="atLeast"/>
              <w:jc w:val="center"/>
              <w:rPr>
                <w:rFonts w:ascii="宋体" w:hAnsi="宋体"/>
                <w:szCs w:val="21"/>
              </w:rPr>
            </w:pPr>
          </w:p>
        </w:tc>
      </w:tr>
      <w:tr w:rsidR="007B76D8">
        <w:trPr>
          <w:trHeight w:val="510"/>
          <w:jc w:val="center"/>
        </w:trPr>
        <w:tc>
          <w:tcPr>
            <w:tcW w:w="2581" w:type="dxa"/>
            <w:gridSpan w:val="3"/>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家庭住址（或暂住地）</w:t>
            </w:r>
          </w:p>
        </w:tc>
        <w:tc>
          <w:tcPr>
            <w:tcW w:w="6435" w:type="dxa"/>
            <w:gridSpan w:val="11"/>
            <w:vAlign w:val="center"/>
          </w:tcPr>
          <w:p w:rsidR="007B76D8" w:rsidRDefault="007B76D8">
            <w:pPr>
              <w:adjustRightInd w:val="0"/>
              <w:snapToGrid w:val="0"/>
              <w:spacing w:line="240" w:lineRule="atLeast"/>
              <w:jc w:val="center"/>
              <w:rPr>
                <w:rFonts w:ascii="宋体" w:hAnsi="宋体"/>
                <w:szCs w:val="21"/>
              </w:rPr>
            </w:pPr>
          </w:p>
        </w:tc>
      </w:tr>
      <w:tr w:rsidR="007B76D8">
        <w:trPr>
          <w:cantSplit/>
          <w:trHeight w:val="510"/>
          <w:jc w:val="center"/>
        </w:trPr>
        <w:tc>
          <w:tcPr>
            <w:tcW w:w="1111" w:type="dxa"/>
            <w:gridSpan w:val="2"/>
            <w:vMerge w:val="restart"/>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父母或</w:t>
            </w:r>
            <w:r>
              <w:rPr>
                <w:rFonts w:ascii="宋体" w:hAnsi="宋体" w:hint="eastAsia"/>
                <w:szCs w:val="21"/>
              </w:rPr>
              <w:t>监护人情况</w:t>
            </w:r>
          </w:p>
        </w:tc>
        <w:tc>
          <w:tcPr>
            <w:tcW w:w="1470" w:type="dxa"/>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称谓</w:t>
            </w:r>
          </w:p>
        </w:tc>
        <w:tc>
          <w:tcPr>
            <w:tcW w:w="1905" w:type="dxa"/>
            <w:gridSpan w:val="4"/>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姓名</w:t>
            </w:r>
          </w:p>
        </w:tc>
        <w:tc>
          <w:tcPr>
            <w:tcW w:w="4530" w:type="dxa"/>
            <w:gridSpan w:val="7"/>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联系电话</w:t>
            </w:r>
          </w:p>
        </w:tc>
      </w:tr>
      <w:tr w:rsidR="007B76D8">
        <w:trPr>
          <w:cantSplit/>
          <w:trHeight w:val="510"/>
          <w:jc w:val="center"/>
        </w:trPr>
        <w:tc>
          <w:tcPr>
            <w:tcW w:w="1111" w:type="dxa"/>
            <w:gridSpan w:val="2"/>
            <w:vMerge/>
            <w:vAlign w:val="center"/>
          </w:tcPr>
          <w:p w:rsidR="007B76D8" w:rsidRDefault="007B76D8">
            <w:pPr>
              <w:adjustRightInd w:val="0"/>
              <w:snapToGrid w:val="0"/>
              <w:spacing w:line="240" w:lineRule="atLeast"/>
              <w:jc w:val="center"/>
              <w:rPr>
                <w:rFonts w:ascii="宋体" w:hAnsi="宋体"/>
                <w:szCs w:val="21"/>
              </w:rPr>
            </w:pPr>
          </w:p>
        </w:tc>
        <w:tc>
          <w:tcPr>
            <w:tcW w:w="1470" w:type="dxa"/>
            <w:vAlign w:val="center"/>
          </w:tcPr>
          <w:p w:rsidR="007B76D8" w:rsidRDefault="007B76D8">
            <w:pPr>
              <w:adjustRightInd w:val="0"/>
              <w:snapToGrid w:val="0"/>
              <w:spacing w:line="240" w:lineRule="atLeast"/>
              <w:jc w:val="center"/>
              <w:rPr>
                <w:rFonts w:ascii="宋体" w:hAnsi="宋体"/>
                <w:szCs w:val="21"/>
              </w:rPr>
            </w:pPr>
          </w:p>
        </w:tc>
        <w:tc>
          <w:tcPr>
            <w:tcW w:w="1905" w:type="dxa"/>
            <w:gridSpan w:val="4"/>
            <w:vAlign w:val="center"/>
          </w:tcPr>
          <w:p w:rsidR="007B76D8" w:rsidRDefault="007B76D8">
            <w:pPr>
              <w:adjustRightInd w:val="0"/>
              <w:snapToGrid w:val="0"/>
              <w:spacing w:line="240" w:lineRule="atLeast"/>
              <w:jc w:val="center"/>
              <w:rPr>
                <w:rFonts w:ascii="宋体" w:hAnsi="宋体"/>
                <w:szCs w:val="21"/>
              </w:rPr>
            </w:pPr>
          </w:p>
        </w:tc>
        <w:tc>
          <w:tcPr>
            <w:tcW w:w="4530" w:type="dxa"/>
            <w:gridSpan w:val="7"/>
            <w:vAlign w:val="center"/>
          </w:tcPr>
          <w:p w:rsidR="007B76D8" w:rsidRDefault="007B76D8">
            <w:pPr>
              <w:adjustRightInd w:val="0"/>
              <w:snapToGrid w:val="0"/>
              <w:spacing w:line="240" w:lineRule="atLeast"/>
              <w:jc w:val="center"/>
              <w:rPr>
                <w:rFonts w:ascii="宋体" w:hAnsi="宋体"/>
                <w:szCs w:val="21"/>
              </w:rPr>
            </w:pPr>
          </w:p>
        </w:tc>
      </w:tr>
      <w:tr w:rsidR="007B76D8">
        <w:trPr>
          <w:cantSplit/>
          <w:trHeight w:val="510"/>
          <w:jc w:val="center"/>
        </w:trPr>
        <w:tc>
          <w:tcPr>
            <w:tcW w:w="1111" w:type="dxa"/>
            <w:gridSpan w:val="2"/>
            <w:vMerge w:val="restart"/>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转出</w:t>
            </w:r>
          </w:p>
        </w:tc>
        <w:tc>
          <w:tcPr>
            <w:tcW w:w="1841" w:type="dxa"/>
            <w:gridSpan w:val="3"/>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学校名称</w:t>
            </w:r>
          </w:p>
        </w:tc>
        <w:tc>
          <w:tcPr>
            <w:tcW w:w="2614" w:type="dxa"/>
            <w:gridSpan w:val="5"/>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专业名称</w:t>
            </w:r>
          </w:p>
        </w:tc>
        <w:tc>
          <w:tcPr>
            <w:tcW w:w="1168" w:type="dxa"/>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年级</w:t>
            </w:r>
          </w:p>
        </w:tc>
        <w:tc>
          <w:tcPr>
            <w:tcW w:w="901" w:type="dxa"/>
            <w:gridSpan w:val="2"/>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学制</w:t>
            </w:r>
          </w:p>
        </w:tc>
        <w:tc>
          <w:tcPr>
            <w:tcW w:w="1381" w:type="dxa"/>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性质</w:t>
            </w:r>
          </w:p>
        </w:tc>
      </w:tr>
      <w:tr w:rsidR="007B76D8">
        <w:trPr>
          <w:cantSplit/>
          <w:trHeight w:val="510"/>
          <w:jc w:val="center"/>
        </w:trPr>
        <w:tc>
          <w:tcPr>
            <w:tcW w:w="1111" w:type="dxa"/>
            <w:gridSpan w:val="2"/>
            <w:vMerge/>
            <w:vAlign w:val="center"/>
          </w:tcPr>
          <w:p w:rsidR="007B76D8" w:rsidRDefault="007B76D8">
            <w:pPr>
              <w:adjustRightInd w:val="0"/>
              <w:snapToGrid w:val="0"/>
              <w:spacing w:line="240" w:lineRule="atLeast"/>
              <w:jc w:val="center"/>
              <w:rPr>
                <w:rFonts w:ascii="宋体" w:hAnsi="宋体"/>
                <w:szCs w:val="21"/>
              </w:rPr>
            </w:pPr>
          </w:p>
        </w:tc>
        <w:tc>
          <w:tcPr>
            <w:tcW w:w="1841" w:type="dxa"/>
            <w:gridSpan w:val="3"/>
            <w:vAlign w:val="center"/>
          </w:tcPr>
          <w:p w:rsidR="007B76D8" w:rsidRDefault="007B76D8">
            <w:pPr>
              <w:adjustRightInd w:val="0"/>
              <w:snapToGrid w:val="0"/>
              <w:spacing w:line="240" w:lineRule="atLeast"/>
              <w:jc w:val="center"/>
              <w:rPr>
                <w:rFonts w:ascii="宋体" w:hAnsi="宋体"/>
                <w:szCs w:val="21"/>
              </w:rPr>
            </w:pPr>
          </w:p>
        </w:tc>
        <w:tc>
          <w:tcPr>
            <w:tcW w:w="2614" w:type="dxa"/>
            <w:gridSpan w:val="5"/>
            <w:vAlign w:val="center"/>
          </w:tcPr>
          <w:p w:rsidR="007B76D8" w:rsidRDefault="007B76D8">
            <w:pPr>
              <w:adjustRightInd w:val="0"/>
              <w:snapToGrid w:val="0"/>
              <w:spacing w:line="240" w:lineRule="atLeast"/>
              <w:jc w:val="center"/>
              <w:rPr>
                <w:rFonts w:ascii="宋体" w:hAnsi="宋体"/>
                <w:szCs w:val="21"/>
              </w:rPr>
            </w:pPr>
          </w:p>
        </w:tc>
        <w:tc>
          <w:tcPr>
            <w:tcW w:w="1168" w:type="dxa"/>
            <w:vAlign w:val="center"/>
          </w:tcPr>
          <w:p w:rsidR="007B76D8" w:rsidRDefault="007B76D8">
            <w:pPr>
              <w:adjustRightInd w:val="0"/>
              <w:snapToGrid w:val="0"/>
              <w:spacing w:line="240" w:lineRule="atLeast"/>
              <w:jc w:val="center"/>
              <w:rPr>
                <w:rFonts w:ascii="宋体" w:hAnsi="宋体"/>
                <w:szCs w:val="21"/>
              </w:rPr>
            </w:pPr>
          </w:p>
        </w:tc>
        <w:tc>
          <w:tcPr>
            <w:tcW w:w="901" w:type="dxa"/>
            <w:gridSpan w:val="2"/>
            <w:vAlign w:val="center"/>
          </w:tcPr>
          <w:p w:rsidR="007B76D8" w:rsidRDefault="007B76D8">
            <w:pPr>
              <w:adjustRightInd w:val="0"/>
              <w:snapToGrid w:val="0"/>
              <w:spacing w:line="240" w:lineRule="atLeast"/>
              <w:jc w:val="center"/>
              <w:rPr>
                <w:rFonts w:ascii="宋体" w:hAnsi="宋体"/>
                <w:szCs w:val="21"/>
              </w:rPr>
            </w:pPr>
          </w:p>
        </w:tc>
        <w:tc>
          <w:tcPr>
            <w:tcW w:w="1381" w:type="dxa"/>
            <w:vAlign w:val="center"/>
          </w:tcPr>
          <w:p w:rsidR="007B76D8" w:rsidRDefault="007B76D8">
            <w:pPr>
              <w:adjustRightInd w:val="0"/>
              <w:snapToGrid w:val="0"/>
              <w:spacing w:line="240" w:lineRule="atLeast"/>
              <w:jc w:val="center"/>
              <w:rPr>
                <w:rFonts w:ascii="宋体" w:hAnsi="宋体"/>
                <w:szCs w:val="21"/>
              </w:rPr>
            </w:pPr>
          </w:p>
        </w:tc>
      </w:tr>
      <w:tr w:rsidR="007B76D8">
        <w:trPr>
          <w:cantSplit/>
          <w:trHeight w:val="510"/>
          <w:jc w:val="center"/>
        </w:trPr>
        <w:tc>
          <w:tcPr>
            <w:tcW w:w="1111" w:type="dxa"/>
            <w:gridSpan w:val="2"/>
            <w:vMerge w:val="restart"/>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转入</w:t>
            </w:r>
          </w:p>
        </w:tc>
        <w:tc>
          <w:tcPr>
            <w:tcW w:w="1841" w:type="dxa"/>
            <w:gridSpan w:val="3"/>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学校名称</w:t>
            </w:r>
          </w:p>
        </w:tc>
        <w:tc>
          <w:tcPr>
            <w:tcW w:w="2614" w:type="dxa"/>
            <w:gridSpan w:val="5"/>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专业名称</w:t>
            </w:r>
          </w:p>
        </w:tc>
        <w:tc>
          <w:tcPr>
            <w:tcW w:w="1168" w:type="dxa"/>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年级</w:t>
            </w:r>
          </w:p>
        </w:tc>
        <w:tc>
          <w:tcPr>
            <w:tcW w:w="901" w:type="dxa"/>
            <w:gridSpan w:val="2"/>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学制</w:t>
            </w:r>
          </w:p>
        </w:tc>
        <w:tc>
          <w:tcPr>
            <w:tcW w:w="1381" w:type="dxa"/>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性质</w:t>
            </w:r>
          </w:p>
        </w:tc>
      </w:tr>
      <w:tr w:rsidR="007B76D8">
        <w:trPr>
          <w:cantSplit/>
          <w:trHeight w:val="510"/>
          <w:jc w:val="center"/>
        </w:trPr>
        <w:tc>
          <w:tcPr>
            <w:tcW w:w="1111" w:type="dxa"/>
            <w:gridSpan w:val="2"/>
            <w:vMerge/>
            <w:vAlign w:val="center"/>
          </w:tcPr>
          <w:p w:rsidR="007B76D8" w:rsidRDefault="007B76D8">
            <w:pPr>
              <w:adjustRightInd w:val="0"/>
              <w:snapToGrid w:val="0"/>
              <w:spacing w:line="240" w:lineRule="atLeast"/>
              <w:jc w:val="center"/>
              <w:rPr>
                <w:rFonts w:ascii="宋体" w:hAnsi="宋体"/>
                <w:szCs w:val="21"/>
              </w:rPr>
            </w:pPr>
          </w:p>
        </w:tc>
        <w:tc>
          <w:tcPr>
            <w:tcW w:w="1841" w:type="dxa"/>
            <w:gridSpan w:val="3"/>
            <w:vAlign w:val="center"/>
          </w:tcPr>
          <w:p w:rsidR="007B76D8" w:rsidRDefault="007B76D8">
            <w:pPr>
              <w:adjustRightInd w:val="0"/>
              <w:snapToGrid w:val="0"/>
              <w:spacing w:line="240" w:lineRule="atLeast"/>
              <w:jc w:val="center"/>
              <w:rPr>
                <w:rFonts w:ascii="宋体" w:hAnsi="宋体"/>
                <w:szCs w:val="21"/>
              </w:rPr>
            </w:pPr>
          </w:p>
        </w:tc>
        <w:tc>
          <w:tcPr>
            <w:tcW w:w="2614" w:type="dxa"/>
            <w:gridSpan w:val="5"/>
            <w:vAlign w:val="center"/>
          </w:tcPr>
          <w:p w:rsidR="007B76D8" w:rsidRDefault="007B76D8">
            <w:pPr>
              <w:adjustRightInd w:val="0"/>
              <w:snapToGrid w:val="0"/>
              <w:spacing w:line="240" w:lineRule="atLeast"/>
              <w:jc w:val="center"/>
              <w:rPr>
                <w:rFonts w:ascii="宋体" w:hAnsi="宋体"/>
                <w:szCs w:val="21"/>
              </w:rPr>
            </w:pPr>
          </w:p>
        </w:tc>
        <w:tc>
          <w:tcPr>
            <w:tcW w:w="1168" w:type="dxa"/>
            <w:vAlign w:val="center"/>
          </w:tcPr>
          <w:p w:rsidR="007B76D8" w:rsidRDefault="007B76D8">
            <w:pPr>
              <w:adjustRightInd w:val="0"/>
              <w:snapToGrid w:val="0"/>
              <w:spacing w:line="240" w:lineRule="atLeast"/>
              <w:jc w:val="center"/>
              <w:rPr>
                <w:rFonts w:ascii="宋体" w:hAnsi="宋体"/>
                <w:szCs w:val="21"/>
              </w:rPr>
            </w:pPr>
          </w:p>
        </w:tc>
        <w:tc>
          <w:tcPr>
            <w:tcW w:w="901" w:type="dxa"/>
            <w:gridSpan w:val="2"/>
            <w:vAlign w:val="center"/>
          </w:tcPr>
          <w:p w:rsidR="007B76D8" w:rsidRDefault="007B76D8">
            <w:pPr>
              <w:adjustRightInd w:val="0"/>
              <w:snapToGrid w:val="0"/>
              <w:spacing w:line="240" w:lineRule="atLeast"/>
              <w:jc w:val="center"/>
              <w:rPr>
                <w:rFonts w:ascii="宋体" w:hAnsi="宋体"/>
                <w:szCs w:val="21"/>
              </w:rPr>
            </w:pPr>
          </w:p>
        </w:tc>
        <w:tc>
          <w:tcPr>
            <w:tcW w:w="1381" w:type="dxa"/>
            <w:vAlign w:val="center"/>
          </w:tcPr>
          <w:p w:rsidR="007B76D8" w:rsidRDefault="007B76D8">
            <w:pPr>
              <w:adjustRightInd w:val="0"/>
              <w:snapToGrid w:val="0"/>
              <w:spacing w:line="240" w:lineRule="atLeast"/>
              <w:jc w:val="center"/>
              <w:rPr>
                <w:rFonts w:ascii="宋体" w:hAnsi="宋体"/>
                <w:szCs w:val="21"/>
              </w:rPr>
            </w:pPr>
          </w:p>
        </w:tc>
      </w:tr>
      <w:tr w:rsidR="007B76D8">
        <w:trPr>
          <w:trHeight w:val="1125"/>
          <w:jc w:val="center"/>
        </w:trPr>
        <w:tc>
          <w:tcPr>
            <w:tcW w:w="1111" w:type="dxa"/>
            <w:gridSpan w:val="2"/>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学生</w:t>
            </w:r>
          </w:p>
          <w:p w:rsidR="007B76D8" w:rsidRDefault="00454E2A">
            <w:pPr>
              <w:adjustRightInd w:val="0"/>
              <w:snapToGrid w:val="0"/>
              <w:spacing w:line="240" w:lineRule="atLeast"/>
              <w:jc w:val="center"/>
              <w:rPr>
                <w:rFonts w:ascii="宋体" w:hAnsi="宋体"/>
                <w:szCs w:val="21"/>
              </w:rPr>
            </w:pPr>
            <w:r>
              <w:rPr>
                <w:rFonts w:ascii="宋体" w:hAnsi="宋体" w:hint="eastAsia"/>
                <w:szCs w:val="21"/>
              </w:rPr>
              <w:t>签</w:t>
            </w:r>
            <w:r>
              <w:rPr>
                <w:rFonts w:ascii="宋体" w:hAnsi="宋体" w:hint="eastAsia"/>
                <w:szCs w:val="21"/>
              </w:rPr>
              <w:t>名</w:t>
            </w:r>
          </w:p>
        </w:tc>
        <w:tc>
          <w:tcPr>
            <w:tcW w:w="3560" w:type="dxa"/>
            <w:gridSpan w:val="6"/>
            <w:vAlign w:val="center"/>
          </w:tcPr>
          <w:p w:rsidR="007B76D8" w:rsidRDefault="007B76D8">
            <w:pPr>
              <w:adjustRightInd w:val="0"/>
              <w:snapToGrid w:val="0"/>
              <w:spacing w:line="300" w:lineRule="atLeast"/>
              <w:ind w:firstLineChars="1000" w:firstLine="2100"/>
              <w:jc w:val="center"/>
              <w:rPr>
                <w:rFonts w:ascii="宋体" w:hAnsi="宋体"/>
                <w:szCs w:val="21"/>
              </w:rPr>
            </w:pPr>
          </w:p>
        </w:tc>
        <w:tc>
          <w:tcPr>
            <w:tcW w:w="895" w:type="dxa"/>
            <w:gridSpan w:val="2"/>
            <w:vAlign w:val="center"/>
          </w:tcPr>
          <w:p w:rsidR="007B76D8" w:rsidRDefault="00454E2A">
            <w:pPr>
              <w:adjustRightInd w:val="0"/>
              <w:snapToGrid w:val="0"/>
              <w:spacing w:line="300" w:lineRule="atLeast"/>
              <w:jc w:val="center"/>
              <w:rPr>
                <w:rFonts w:ascii="宋体" w:hAnsi="宋体"/>
                <w:szCs w:val="21"/>
              </w:rPr>
            </w:pPr>
            <w:r>
              <w:rPr>
                <w:rFonts w:ascii="宋体" w:hAnsi="宋体" w:hint="eastAsia"/>
                <w:szCs w:val="21"/>
              </w:rPr>
              <w:t>监护人</w:t>
            </w:r>
          </w:p>
          <w:p w:rsidR="007B76D8" w:rsidRDefault="00454E2A">
            <w:pPr>
              <w:adjustRightInd w:val="0"/>
              <w:snapToGrid w:val="0"/>
              <w:spacing w:line="300" w:lineRule="atLeast"/>
              <w:jc w:val="center"/>
              <w:rPr>
                <w:rFonts w:ascii="宋体" w:hAnsi="宋体"/>
                <w:szCs w:val="21"/>
              </w:rPr>
            </w:pPr>
            <w:r>
              <w:rPr>
                <w:rFonts w:ascii="宋体" w:hAnsi="宋体" w:hint="eastAsia"/>
                <w:szCs w:val="21"/>
              </w:rPr>
              <w:t>（或家长）</w:t>
            </w:r>
          </w:p>
          <w:p w:rsidR="007B76D8" w:rsidRDefault="00454E2A">
            <w:pPr>
              <w:adjustRightInd w:val="0"/>
              <w:snapToGrid w:val="0"/>
              <w:spacing w:line="300" w:lineRule="atLeast"/>
              <w:ind w:firstLineChars="100" w:firstLine="210"/>
              <w:rPr>
                <w:rFonts w:ascii="宋体" w:hAnsi="宋体"/>
                <w:szCs w:val="21"/>
              </w:rPr>
            </w:pPr>
            <w:r>
              <w:rPr>
                <w:rFonts w:ascii="宋体" w:hAnsi="宋体" w:hint="eastAsia"/>
                <w:szCs w:val="21"/>
              </w:rPr>
              <w:t>签</w:t>
            </w:r>
            <w:r>
              <w:rPr>
                <w:rFonts w:ascii="宋体" w:hAnsi="宋体" w:hint="eastAsia"/>
                <w:szCs w:val="21"/>
              </w:rPr>
              <w:t>名</w:t>
            </w:r>
          </w:p>
        </w:tc>
        <w:tc>
          <w:tcPr>
            <w:tcW w:w="3450" w:type="dxa"/>
            <w:gridSpan w:val="4"/>
            <w:vAlign w:val="center"/>
          </w:tcPr>
          <w:p w:rsidR="007B76D8" w:rsidRDefault="007B76D8">
            <w:pPr>
              <w:adjustRightInd w:val="0"/>
              <w:snapToGrid w:val="0"/>
              <w:spacing w:line="300" w:lineRule="atLeast"/>
              <w:ind w:firstLineChars="1200" w:firstLine="2520"/>
              <w:jc w:val="center"/>
              <w:rPr>
                <w:rFonts w:ascii="宋体" w:hAnsi="宋体"/>
                <w:szCs w:val="21"/>
              </w:rPr>
            </w:pPr>
          </w:p>
        </w:tc>
      </w:tr>
      <w:tr w:rsidR="007B76D8">
        <w:trPr>
          <w:trHeight w:val="1643"/>
          <w:jc w:val="center"/>
        </w:trPr>
        <w:tc>
          <w:tcPr>
            <w:tcW w:w="1111" w:type="dxa"/>
            <w:gridSpan w:val="2"/>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转</w:t>
            </w:r>
          </w:p>
          <w:p w:rsidR="007B76D8" w:rsidRDefault="00454E2A">
            <w:pPr>
              <w:adjustRightInd w:val="0"/>
              <w:snapToGrid w:val="0"/>
              <w:spacing w:line="240" w:lineRule="atLeast"/>
              <w:jc w:val="center"/>
              <w:rPr>
                <w:rFonts w:ascii="宋体" w:hAnsi="宋体"/>
                <w:szCs w:val="21"/>
              </w:rPr>
            </w:pPr>
            <w:r>
              <w:rPr>
                <w:rFonts w:ascii="宋体" w:hAnsi="宋体" w:hint="eastAsia"/>
                <w:szCs w:val="21"/>
              </w:rPr>
              <w:t>出</w:t>
            </w:r>
          </w:p>
          <w:p w:rsidR="007B76D8" w:rsidRDefault="00454E2A">
            <w:pPr>
              <w:adjustRightInd w:val="0"/>
              <w:snapToGrid w:val="0"/>
              <w:spacing w:line="240" w:lineRule="atLeast"/>
              <w:jc w:val="center"/>
              <w:rPr>
                <w:rFonts w:ascii="宋体" w:hAnsi="宋体"/>
                <w:szCs w:val="21"/>
              </w:rPr>
            </w:pPr>
            <w:r>
              <w:rPr>
                <w:rFonts w:ascii="宋体" w:hAnsi="宋体" w:hint="eastAsia"/>
                <w:szCs w:val="21"/>
              </w:rPr>
              <w:t>学</w:t>
            </w:r>
          </w:p>
          <w:p w:rsidR="007B76D8" w:rsidRDefault="00454E2A">
            <w:pPr>
              <w:adjustRightInd w:val="0"/>
              <w:snapToGrid w:val="0"/>
              <w:spacing w:line="240" w:lineRule="atLeast"/>
              <w:jc w:val="center"/>
              <w:rPr>
                <w:rFonts w:ascii="宋体" w:hAnsi="宋体"/>
                <w:szCs w:val="21"/>
              </w:rPr>
            </w:pPr>
            <w:r>
              <w:rPr>
                <w:rFonts w:ascii="宋体" w:hAnsi="宋体" w:hint="eastAsia"/>
                <w:szCs w:val="21"/>
              </w:rPr>
              <w:t>校</w:t>
            </w:r>
          </w:p>
          <w:p w:rsidR="007B76D8" w:rsidRDefault="00454E2A">
            <w:pPr>
              <w:adjustRightInd w:val="0"/>
              <w:snapToGrid w:val="0"/>
              <w:spacing w:line="240" w:lineRule="atLeast"/>
              <w:jc w:val="center"/>
              <w:rPr>
                <w:rFonts w:ascii="宋体" w:hAnsi="宋体"/>
                <w:szCs w:val="21"/>
              </w:rPr>
            </w:pPr>
            <w:r>
              <w:rPr>
                <w:rFonts w:ascii="宋体" w:hAnsi="宋体" w:hint="eastAsia"/>
                <w:szCs w:val="21"/>
              </w:rPr>
              <w:t>意</w:t>
            </w:r>
          </w:p>
          <w:p w:rsidR="007B76D8" w:rsidRDefault="00454E2A">
            <w:pPr>
              <w:adjustRightInd w:val="0"/>
              <w:snapToGrid w:val="0"/>
              <w:spacing w:line="240" w:lineRule="atLeast"/>
              <w:jc w:val="center"/>
              <w:rPr>
                <w:rFonts w:ascii="宋体" w:hAnsi="宋体"/>
                <w:szCs w:val="21"/>
              </w:rPr>
            </w:pPr>
            <w:r>
              <w:rPr>
                <w:rFonts w:ascii="宋体" w:hAnsi="宋体" w:hint="eastAsia"/>
                <w:szCs w:val="21"/>
              </w:rPr>
              <w:t>见</w:t>
            </w:r>
          </w:p>
        </w:tc>
        <w:tc>
          <w:tcPr>
            <w:tcW w:w="3560" w:type="dxa"/>
            <w:gridSpan w:val="6"/>
            <w:vAlign w:val="center"/>
          </w:tcPr>
          <w:p w:rsidR="007B76D8" w:rsidRDefault="00454E2A">
            <w:pPr>
              <w:adjustRightInd w:val="0"/>
              <w:snapToGrid w:val="0"/>
              <w:spacing w:line="300" w:lineRule="atLeast"/>
              <w:ind w:firstLineChars="800" w:firstLine="1680"/>
              <w:rPr>
                <w:rFonts w:ascii="宋体" w:hAnsi="宋体"/>
                <w:szCs w:val="21"/>
              </w:rPr>
            </w:pPr>
            <w:r>
              <w:rPr>
                <w:rFonts w:ascii="宋体" w:hAnsi="宋体" w:hint="eastAsia"/>
                <w:szCs w:val="21"/>
              </w:rPr>
              <w:t>年</w:t>
            </w:r>
            <w:r>
              <w:rPr>
                <w:rFonts w:ascii="宋体" w:hAnsi="宋体" w:hint="eastAsia"/>
                <w:szCs w:val="21"/>
              </w:rPr>
              <w:t xml:space="preserve">   </w:t>
            </w:r>
            <w:r>
              <w:rPr>
                <w:rFonts w:ascii="宋体" w:hAnsi="宋体" w:hint="eastAsia"/>
                <w:szCs w:val="21"/>
              </w:rPr>
              <w:t>月</w:t>
            </w:r>
            <w:r>
              <w:rPr>
                <w:rFonts w:ascii="宋体" w:hAnsi="宋体" w:hint="eastAsia"/>
                <w:szCs w:val="21"/>
              </w:rPr>
              <w:t xml:space="preserve">   </w:t>
            </w:r>
            <w:r>
              <w:rPr>
                <w:rFonts w:ascii="宋体" w:hAnsi="宋体" w:hint="eastAsia"/>
                <w:szCs w:val="21"/>
              </w:rPr>
              <w:t>日</w:t>
            </w:r>
          </w:p>
        </w:tc>
        <w:tc>
          <w:tcPr>
            <w:tcW w:w="895" w:type="dxa"/>
            <w:gridSpan w:val="2"/>
            <w:vAlign w:val="center"/>
          </w:tcPr>
          <w:p w:rsidR="007B76D8" w:rsidRDefault="00454E2A">
            <w:pPr>
              <w:adjustRightInd w:val="0"/>
              <w:snapToGrid w:val="0"/>
              <w:spacing w:line="300" w:lineRule="atLeast"/>
              <w:jc w:val="center"/>
              <w:rPr>
                <w:rFonts w:ascii="宋体" w:hAnsi="宋体"/>
                <w:szCs w:val="21"/>
              </w:rPr>
            </w:pPr>
            <w:r>
              <w:rPr>
                <w:rFonts w:ascii="宋体" w:hAnsi="宋体" w:hint="eastAsia"/>
                <w:szCs w:val="21"/>
              </w:rPr>
              <w:t>转</w:t>
            </w:r>
          </w:p>
          <w:p w:rsidR="007B76D8" w:rsidRDefault="00454E2A">
            <w:pPr>
              <w:adjustRightInd w:val="0"/>
              <w:snapToGrid w:val="0"/>
              <w:spacing w:line="300" w:lineRule="atLeast"/>
              <w:jc w:val="center"/>
              <w:rPr>
                <w:rFonts w:ascii="宋体" w:hAnsi="宋体"/>
                <w:szCs w:val="21"/>
              </w:rPr>
            </w:pPr>
            <w:r>
              <w:rPr>
                <w:rFonts w:ascii="宋体" w:hAnsi="宋体" w:hint="eastAsia"/>
                <w:szCs w:val="21"/>
              </w:rPr>
              <w:t>入</w:t>
            </w:r>
          </w:p>
          <w:p w:rsidR="007B76D8" w:rsidRDefault="00454E2A">
            <w:pPr>
              <w:adjustRightInd w:val="0"/>
              <w:snapToGrid w:val="0"/>
              <w:spacing w:line="300" w:lineRule="atLeast"/>
              <w:jc w:val="center"/>
              <w:rPr>
                <w:rFonts w:ascii="宋体" w:hAnsi="宋体"/>
                <w:szCs w:val="21"/>
              </w:rPr>
            </w:pPr>
            <w:r>
              <w:rPr>
                <w:rFonts w:ascii="宋体" w:hAnsi="宋体" w:hint="eastAsia"/>
                <w:szCs w:val="21"/>
              </w:rPr>
              <w:t>学</w:t>
            </w:r>
          </w:p>
          <w:p w:rsidR="007B76D8" w:rsidRDefault="00454E2A">
            <w:pPr>
              <w:adjustRightInd w:val="0"/>
              <w:snapToGrid w:val="0"/>
              <w:spacing w:line="300" w:lineRule="atLeast"/>
              <w:jc w:val="center"/>
              <w:rPr>
                <w:rFonts w:ascii="宋体" w:hAnsi="宋体"/>
                <w:szCs w:val="21"/>
              </w:rPr>
            </w:pPr>
            <w:r>
              <w:rPr>
                <w:rFonts w:ascii="宋体" w:hAnsi="宋体" w:hint="eastAsia"/>
                <w:szCs w:val="21"/>
              </w:rPr>
              <w:t>校</w:t>
            </w:r>
          </w:p>
          <w:p w:rsidR="007B76D8" w:rsidRDefault="00454E2A">
            <w:pPr>
              <w:adjustRightInd w:val="0"/>
              <w:snapToGrid w:val="0"/>
              <w:spacing w:line="300" w:lineRule="atLeast"/>
              <w:jc w:val="center"/>
              <w:rPr>
                <w:rFonts w:ascii="宋体" w:hAnsi="宋体"/>
                <w:szCs w:val="21"/>
              </w:rPr>
            </w:pPr>
            <w:r>
              <w:rPr>
                <w:rFonts w:ascii="宋体" w:hAnsi="宋体" w:hint="eastAsia"/>
                <w:szCs w:val="21"/>
              </w:rPr>
              <w:t>意</w:t>
            </w:r>
          </w:p>
          <w:p w:rsidR="007B76D8" w:rsidRDefault="00454E2A">
            <w:pPr>
              <w:adjustRightInd w:val="0"/>
              <w:snapToGrid w:val="0"/>
              <w:spacing w:line="300" w:lineRule="atLeast"/>
              <w:jc w:val="center"/>
              <w:rPr>
                <w:rFonts w:ascii="宋体" w:hAnsi="宋体"/>
                <w:szCs w:val="21"/>
              </w:rPr>
            </w:pPr>
            <w:r>
              <w:rPr>
                <w:rFonts w:ascii="宋体" w:hAnsi="宋体" w:hint="eastAsia"/>
                <w:szCs w:val="21"/>
              </w:rPr>
              <w:t>见</w:t>
            </w:r>
          </w:p>
        </w:tc>
        <w:tc>
          <w:tcPr>
            <w:tcW w:w="3450" w:type="dxa"/>
            <w:gridSpan w:val="4"/>
            <w:vAlign w:val="center"/>
          </w:tcPr>
          <w:p w:rsidR="007B76D8" w:rsidRDefault="00454E2A">
            <w:pPr>
              <w:adjustRightInd w:val="0"/>
              <w:snapToGrid w:val="0"/>
              <w:spacing w:line="300" w:lineRule="atLeast"/>
              <w:ind w:firstLineChars="600" w:firstLine="1260"/>
              <w:rPr>
                <w:rFonts w:ascii="宋体" w:hAnsi="宋体"/>
                <w:szCs w:val="21"/>
              </w:rPr>
            </w:pPr>
            <w:r>
              <w:rPr>
                <w:rFonts w:ascii="宋体" w:hAnsi="宋体" w:hint="eastAsia"/>
                <w:szCs w:val="21"/>
              </w:rPr>
              <w:t>年</w:t>
            </w:r>
            <w:r>
              <w:rPr>
                <w:rFonts w:ascii="宋体" w:hAnsi="宋体" w:hint="eastAsia"/>
                <w:szCs w:val="21"/>
              </w:rPr>
              <w:t xml:space="preserve">   </w:t>
            </w:r>
            <w:r>
              <w:rPr>
                <w:rFonts w:ascii="宋体" w:hAnsi="宋体" w:hint="eastAsia"/>
                <w:szCs w:val="21"/>
              </w:rPr>
              <w:t>月</w:t>
            </w:r>
            <w:r>
              <w:rPr>
                <w:rFonts w:ascii="宋体" w:hAnsi="宋体" w:hint="eastAsia"/>
                <w:szCs w:val="21"/>
              </w:rPr>
              <w:t xml:space="preserve">   </w:t>
            </w:r>
            <w:r>
              <w:rPr>
                <w:rFonts w:ascii="宋体" w:hAnsi="宋体" w:hint="eastAsia"/>
                <w:szCs w:val="21"/>
              </w:rPr>
              <w:t>日</w:t>
            </w:r>
          </w:p>
        </w:tc>
      </w:tr>
      <w:tr w:rsidR="007B76D8">
        <w:trPr>
          <w:trHeight w:val="2005"/>
          <w:jc w:val="center"/>
        </w:trPr>
        <w:tc>
          <w:tcPr>
            <w:tcW w:w="1111" w:type="dxa"/>
            <w:gridSpan w:val="2"/>
            <w:vAlign w:val="center"/>
          </w:tcPr>
          <w:p w:rsidR="007B76D8" w:rsidRDefault="00454E2A">
            <w:pPr>
              <w:adjustRightInd w:val="0"/>
              <w:snapToGrid w:val="0"/>
              <w:spacing w:line="240" w:lineRule="atLeast"/>
              <w:jc w:val="center"/>
              <w:rPr>
                <w:rFonts w:ascii="宋体" w:hAnsi="宋体"/>
                <w:szCs w:val="21"/>
              </w:rPr>
            </w:pPr>
            <w:r>
              <w:rPr>
                <w:rFonts w:ascii="宋体" w:hAnsi="宋体" w:hint="eastAsia"/>
                <w:szCs w:val="21"/>
              </w:rPr>
              <w:t>转出学校主管教育行政部门意见</w:t>
            </w:r>
          </w:p>
        </w:tc>
        <w:tc>
          <w:tcPr>
            <w:tcW w:w="3560" w:type="dxa"/>
            <w:gridSpan w:val="6"/>
            <w:vAlign w:val="center"/>
          </w:tcPr>
          <w:p w:rsidR="007B76D8" w:rsidRDefault="007B76D8">
            <w:pPr>
              <w:adjustRightInd w:val="0"/>
              <w:snapToGrid w:val="0"/>
              <w:spacing w:line="300" w:lineRule="atLeast"/>
              <w:rPr>
                <w:rFonts w:ascii="宋体" w:hAnsi="宋体"/>
                <w:szCs w:val="21"/>
              </w:rPr>
            </w:pPr>
          </w:p>
          <w:p w:rsidR="007B76D8" w:rsidRDefault="00454E2A">
            <w:pPr>
              <w:adjustRightInd w:val="0"/>
              <w:snapToGrid w:val="0"/>
              <w:spacing w:line="300" w:lineRule="atLeast"/>
              <w:ind w:firstLineChars="950" w:firstLine="1995"/>
              <w:rPr>
                <w:rFonts w:ascii="宋体" w:hAnsi="宋体"/>
                <w:szCs w:val="21"/>
              </w:rPr>
            </w:pPr>
            <w:r>
              <w:rPr>
                <w:rFonts w:ascii="宋体" w:hAnsi="宋体" w:hint="eastAsia"/>
                <w:szCs w:val="21"/>
              </w:rPr>
              <w:t>年</w:t>
            </w:r>
            <w:r>
              <w:rPr>
                <w:rFonts w:ascii="宋体" w:hAnsi="宋体" w:hint="eastAsia"/>
                <w:szCs w:val="21"/>
              </w:rPr>
              <w:t xml:space="preserve">   </w:t>
            </w:r>
            <w:r>
              <w:rPr>
                <w:rFonts w:ascii="宋体" w:hAnsi="宋体" w:hint="eastAsia"/>
                <w:szCs w:val="21"/>
              </w:rPr>
              <w:t>月</w:t>
            </w:r>
            <w:r>
              <w:rPr>
                <w:rFonts w:ascii="宋体" w:hAnsi="宋体" w:hint="eastAsia"/>
                <w:szCs w:val="21"/>
              </w:rPr>
              <w:t xml:space="preserve">   </w:t>
            </w:r>
            <w:r>
              <w:rPr>
                <w:rFonts w:ascii="宋体" w:hAnsi="宋体" w:hint="eastAsia"/>
                <w:szCs w:val="21"/>
              </w:rPr>
              <w:t>日</w:t>
            </w:r>
          </w:p>
        </w:tc>
        <w:tc>
          <w:tcPr>
            <w:tcW w:w="895" w:type="dxa"/>
            <w:gridSpan w:val="2"/>
            <w:vAlign w:val="center"/>
          </w:tcPr>
          <w:p w:rsidR="007B76D8" w:rsidRDefault="00454E2A">
            <w:pPr>
              <w:adjustRightInd w:val="0"/>
              <w:snapToGrid w:val="0"/>
              <w:spacing w:line="300" w:lineRule="atLeast"/>
              <w:jc w:val="center"/>
              <w:rPr>
                <w:rFonts w:ascii="宋体" w:hAnsi="宋体"/>
                <w:szCs w:val="21"/>
              </w:rPr>
            </w:pPr>
            <w:r>
              <w:rPr>
                <w:rFonts w:ascii="宋体" w:hAnsi="宋体" w:hint="eastAsia"/>
                <w:szCs w:val="21"/>
              </w:rPr>
              <w:t>转入学校主管教育行政部门意见</w:t>
            </w:r>
          </w:p>
        </w:tc>
        <w:tc>
          <w:tcPr>
            <w:tcW w:w="3450" w:type="dxa"/>
            <w:gridSpan w:val="4"/>
            <w:vAlign w:val="center"/>
          </w:tcPr>
          <w:p w:rsidR="007B76D8" w:rsidRDefault="007B76D8">
            <w:pPr>
              <w:adjustRightInd w:val="0"/>
              <w:snapToGrid w:val="0"/>
              <w:spacing w:line="300" w:lineRule="atLeast"/>
              <w:ind w:firstLineChars="1200" w:firstLine="2520"/>
              <w:rPr>
                <w:rFonts w:ascii="宋体" w:hAnsi="宋体"/>
                <w:szCs w:val="21"/>
              </w:rPr>
            </w:pPr>
          </w:p>
          <w:p w:rsidR="007B76D8" w:rsidRDefault="007B76D8">
            <w:pPr>
              <w:rPr>
                <w:rFonts w:ascii="宋体" w:hAnsi="宋体"/>
                <w:szCs w:val="21"/>
              </w:rPr>
            </w:pPr>
          </w:p>
          <w:p w:rsidR="007B76D8" w:rsidRDefault="00454E2A">
            <w:pPr>
              <w:tabs>
                <w:tab w:val="left" w:pos="2082"/>
              </w:tabs>
              <w:ind w:firstLineChars="700" w:firstLine="1470"/>
              <w:jc w:val="left"/>
            </w:pPr>
            <w:r>
              <w:rPr>
                <w:rFonts w:ascii="宋体" w:hAnsi="宋体" w:hint="eastAsia"/>
                <w:szCs w:val="21"/>
              </w:rPr>
              <w:t>年</w:t>
            </w:r>
            <w:r>
              <w:rPr>
                <w:rFonts w:ascii="宋体" w:hAnsi="宋体" w:hint="eastAsia"/>
                <w:szCs w:val="21"/>
              </w:rPr>
              <w:t xml:space="preserve">   </w:t>
            </w:r>
            <w:r>
              <w:rPr>
                <w:rFonts w:ascii="宋体" w:hAnsi="宋体" w:hint="eastAsia"/>
                <w:szCs w:val="21"/>
              </w:rPr>
              <w:t>月</w:t>
            </w:r>
            <w:r>
              <w:rPr>
                <w:rFonts w:ascii="宋体" w:hAnsi="宋体" w:hint="eastAsia"/>
                <w:szCs w:val="21"/>
              </w:rPr>
              <w:t xml:space="preserve">   </w:t>
            </w:r>
            <w:r>
              <w:rPr>
                <w:rFonts w:ascii="宋体" w:hAnsi="宋体" w:hint="eastAsia"/>
                <w:szCs w:val="21"/>
              </w:rPr>
              <w:t>日</w:t>
            </w:r>
          </w:p>
        </w:tc>
      </w:tr>
    </w:tbl>
    <w:p w:rsidR="007B76D8" w:rsidRDefault="00454E2A">
      <w:pPr>
        <w:adjustRightInd w:val="0"/>
        <w:snapToGrid w:val="0"/>
        <w:spacing w:line="440" w:lineRule="exact"/>
      </w:pPr>
      <w:r>
        <w:rPr>
          <w:rFonts w:hint="eastAsia"/>
        </w:rPr>
        <w:t>说明：（</w:t>
      </w:r>
      <w:r>
        <w:rPr>
          <w:rFonts w:hint="eastAsia"/>
        </w:rPr>
        <w:t>1</w:t>
      </w:r>
      <w:r>
        <w:rPr>
          <w:rFonts w:hint="eastAsia"/>
        </w:rPr>
        <w:t>）本表一式四份。</w:t>
      </w:r>
      <w:r>
        <w:rPr>
          <w:rFonts w:hint="eastAsia"/>
        </w:rPr>
        <w:t xml:space="preserve"> </w:t>
      </w:r>
    </w:p>
    <w:p w:rsidR="007B76D8" w:rsidRDefault="00454E2A">
      <w:pPr>
        <w:adjustRightInd w:val="0"/>
        <w:snapToGrid w:val="0"/>
        <w:spacing w:line="440" w:lineRule="exact"/>
      </w:pPr>
      <w:r>
        <w:rPr>
          <w:rFonts w:hint="eastAsia"/>
        </w:rPr>
        <w:t xml:space="preserve">     </w:t>
      </w:r>
      <w:r>
        <w:rPr>
          <w:rFonts w:hint="eastAsia"/>
        </w:rPr>
        <w:t>（</w:t>
      </w:r>
      <w:r>
        <w:rPr>
          <w:rFonts w:hint="eastAsia"/>
        </w:rPr>
        <w:t>2</w:t>
      </w:r>
      <w:r>
        <w:rPr>
          <w:rFonts w:hint="eastAsia"/>
        </w:rPr>
        <w:t>）本表必须附有当年招生录取名册复印件</w:t>
      </w:r>
      <w:r>
        <w:rPr>
          <w:rFonts w:hint="eastAsia"/>
        </w:rPr>
        <w:t>（盖校章）</w:t>
      </w:r>
      <w:r>
        <w:rPr>
          <w:rFonts w:hint="eastAsia"/>
        </w:rPr>
        <w:t>，并附学业成绩证明</w:t>
      </w:r>
      <w:r>
        <w:rPr>
          <w:rFonts w:hint="eastAsia"/>
        </w:rPr>
        <w:t>（盖校章）</w:t>
      </w:r>
      <w:r>
        <w:rPr>
          <w:rFonts w:hint="eastAsia"/>
        </w:rPr>
        <w:t>。</w:t>
      </w:r>
    </w:p>
    <w:p w:rsidR="007B76D8" w:rsidRDefault="00454E2A">
      <w:pPr>
        <w:adjustRightInd w:val="0"/>
        <w:snapToGrid w:val="0"/>
        <w:spacing w:line="440" w:lineRule="exact"/>
      </w:pPr>
      <w:r>
        <w:rPr>
          <w:rFonts w:hint="eastAsia"/>
        </w:rPr>
        <w:t xml:space="preserve">     </w:t>
      </w:r>
      <w:r>
        <w:rPr>
          <w:rFonts w:hint="eastAsia"/>
        </w:rPr>
        <w:t>（</w:t>
      </w:r>
      <w:r>
        <w:rPr>
          <w:rFonts w:hint="eastAsia"/>
        </w:rPr>
        <w:t>3</w:t>
      </w:r>
      <w:r>
        <w:rPr>
          <w:rFonts w:hint="eastAsia"/>
        </w:rPr>
        <w:t>）性质一栏填普高、</w:t>
      </w:r>
      <w:r>
        <w:rPr>
          <w:rFonts w:hint="eastAsia"/>
        </w:rPr>
        <w:t>中职、技校</w:t>
      </w:r>
      <w:r>
        <w:rPr>
          <w:rFonts w:hint="eastAsia"/>
        </w:rPr>
        <w:t>等。</w:t>
      </w:r>
    </w:p>
    <w:p w:rsidR="007B76D8" w:rsidRDefault="00454E2A">
      <w:pPr>
        <w:adjustRightInd w:val="0"/>
        <w:snapToGrid w:val="0"/>
        <w:spacing w:line="440" w:lineRule="exact"/>
        <w:ind w:leftChars="250" w:left="1050" w:hangingChars="250" w:hanging="525"/>
      </w:pPr>
      <w:r>
        <w:rPr>
          <w:rFonts w:hint="eastAsia"/>
        </w:rPr>
        <w:t>（</w:t>
      </w:r>
      <w:r>
        <w:rPr>
          <w:rFonts w:hint="eastAsia"/>
        </w:rPr>
        <w:t>4</w:t>
      </w:r>
      <w:r>
        <w:rPr>
          <w:rFonts w:hint="eastAsia"/>
        </w:rPr>
        <w:t>）跨省区转学必须经转出、转入学校上级教育主管行政部门审批，省内转学由转入学校向上级教育主管行政部门报备。</w:t>
      </w:r>
    </w:p>
    <w:p w:rsidR="007B76D8" w:rsidRDefault="007B76D8">
      <w:pPr>
        <w:spacing w:line="580" w:lineRule="exact"/>
        <w:ind w:firstLineChars="250" w:firstLine="800"/>
        <w:rPr>
          <w:sz w:val="32"/>
          <w:szCs w:val="32"/>
        </w:rPr>
        <w:sectPr w:rsidR="007B76D8">
          <w:pgSz w:w="11906" w:h="16838"/>
          <w:pgMar w:top="1440" w:right="1587" w:bottom="1440" w:left="1587" w:header="851" w:footer="992" w:gutter="0"/>
          <w:pgNumType w:fmt="numberInDash"/>
          <w:cols w:space="425"/>
          <w:docGrid w:type="lines" w:linePitch="312"/>
        </w:sectPr>
      </w:pPr>
    </w:p>
    <w:p w:rsidR="007B76D8" w:rsidRDefault="00454E2A">
      <w:pPr>
        <w:pStyle w:val="a5"/>
        <w:widowControl/>
        <w:spacing w:beforeAutospacing="0" w:afterAutospacing="0" w:line="585" w:lineRule="atLeast"/>
      </w:pPr>
      <w:r>
        <w:rPr>
          <w:rFonts w:ascii="黑体" w:eastAsia="黑体" w:hAnsi="宋体" w:cs="黑体" w:hint="eastAsia"/>
          <w:color w:val="000000"/>
          <w:sz w:val="31"/>
          <w:szCs w:val="31"/>
          <w:shd w:val="clear" w:color="auto" w:fill="FFFFFF"/>
        </w:rPr>
        <w:lastRenderedPageBreak/>
        <w:t>附件</w:t>
      </w:r>
      <w:r>
        <w:rPr>
          <w:rFonts w:ascii="黑体" w:eastAsia="黑体" w:hAnsi="宋体" w:cs="黑体" w:hint="eastAsia"/>
          <w:color w:val="000000"/>
          <w:sz w:val="31"/>
          <w:szCs w:val="31"/>
          <w:shd w:val="clear" w:color="auto" w:fill="FFFFFF"/>
        </w:rPr>
        <w:t>2</w:t>
      </w:r>
    </w:p>
    <w:p w:rsidR="007B76D8" w:rsidRDefault="00454E2A">
      <w:pPr>
        <w:spacing w:line="500" w:lineRule="exact"/>
        <w:jc w:val="center"/>
        <w:rPr>
          <w:rFonts w:eastAsia="方正小标宋简体"/>
          <w:spacing w:val="20"/>
          <w:sz w:val="44"/>
          <w:szCs w:val="44"/>
        </w:rPr>
      </w:pPr>
      <w:r>
        <w:rPr>
          <w:b/>
          <w:spacing w:val="20"/>
          <w:sz w:val="44"/>
          <w:szCs w:val="44"/>
        </w:rPr>
        <w:t xml:space="preserve"> </w:t>
      </w:r>
      <w:r>
        <w:rPr>
          <w:rFonts w:eastAsia="方正小标宋简体"/>
          <w:spacing w:val="20"/>
          <w:sz w:val="44"/>
          <w:szCs w:val="44"/>
        </w:rPr>
        <w:t>结业证书（存根）</w:t>
      </w:r>
    </w:p>
    <w:p w:rsidR="007B76D8" w:rsidRDefault="00454E2A">
      <w:pPr>
        <w:spacing w:line="500" w:lineRule="exact"/>
        <w:jc w:val="center"/>
        <w:rPr>
          <w:rFonts w:ascii="黑体" w:eastAsia="黑体" w:hAnsi="黑体" w:cs="黑体"/>
          <w:spacing w:val="20"/>
          <w:sz w:val="28"/>
          <w:szCs w:val="28"/>
        </w:rPr>
      </w:pPr>
      <w:r>
        <w:rPr>
          <w:rFonts w:eastAsia="方正小标宋简体" w:hint="eastAsia"/>
          <w:spacing w:val="20"/>
          <w:sz w:val="44"/>
          <w:szCs w:val="44"/>
        </w:rPr>
        <w:t xml:space="preserve">                </w:t>
      </w:r>
      <w:r>
        <w:rPr>
          <w:rFonts w:ascii="黑体" w:eastAsia="黑体" w:hAnsi="黑体" w:cs="黑体" w:hint="eastAsia"/>
          <w:spacing w:val="20"/>
          <w:sz w:val="28"/>
          <w:szCs w:val="28"/>
        </w:rPr>
        <w:t xml:space="preserve">  </w:t>
      </w:r>
    </w:p>
    <w:p w:rsidR="007B76D8" w:rsidRDefault="00454E2A">
      <w:pPr>
        <w:spacing w:line="500" w:lineRule="exact"/>
        <w:jc w:val="center"/>
        <w:rPr>
          <w:rFonts w:ascii="黑体" w:eastAsia="黑体" w:hAnsi="黑体" w:cs="黑体"/>
          <w:spacing w:val="20"/>
          <w:sz w:val="28"/>
          <w:szCs w:val="28"/>
        </w:rPr>
      </w:pP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字第（</w:t>
      </w: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）号</w:t>
      </w:r>
    </w:p>
    <w:p w:rsidR="007B76D8" w:rsidRDefault="007B76D8">
      <w:pPr>
        <w:spacing w:line="500" w:lineRule="exact"/>
        <w:jc w:val="center"/>
        <w:rPr>
          <w:rFonts w:ascii="黑体" w:eastAsia="黑体" w:hAnsi="黑体" w:cs="黑体"/>
          <w:spacing w:val="20"/>
          <w:sz w:val="28"/>
          <w:szCs w:val="28"/>
        </w:rPr>
      </w:pPr>
    </w:p>
    <w:p w:rsidR="007B76D8" w:rsidRDefault="00454E2A">
      <w:pPr>
        <w:spacing w:line="500" w:lineRule="exact"/>
        <w:ind w:leftChars="134" w:left="281" w:firstLineChars="200" w:firstLine="560"/>
        <w:rPr>
          <w:sz w:val="28"/>
          <w:szCs w:val="28"/>
        </w:rPr>
      </w:pPr>
      <w:r>
        <w:rPr>
          <w:sz w:val="28"/>
          <w:szCs w:val="28"/>
        </w:rPr>
        <w:t>学生</w:t>
      </w:r>
      <w:r>
        <w:rPr>
          <w:sz w:val="28"/>
          <w:szCs w:val="28"/>
          <w:u w:val="single"/>
        </w:rPr>
        <w:t xml:space="preserve">            </w:t>
      </w:r>
      <w:r>
        <w:rPr>
          <w:sz w:val="28"/>
          <w:szCs w:val="28"/>
        </w:rPr>
        <w:t>系</w:t>
      </w:r>
      <w:r>
        <w:rPr>
          <w:sz w:val="28"/>
          <w:szCs w:val="28"/>
          <w:u w:val="single"/>
        </w:rPr>
        <w:t xml:space="preserve">       </w:t>
      </w:r>
      <w:r>
        <w:rPr>
          <w:sz w:val="28"/>
          <w:szCs w:val="28"/>
        </w:rPr>
        <w:t>省</w:t>
      </w:r>
      <w:r>
        <w:rPr>
          <w:sz w:val="28"/>
          <w:szCs w:val="28"/>
          <w:u w:val="single"/>
        </w:rPr>
        <w:t xml:space="preserve">       </w:t>
      </w:r>
      <w:r>
        <w:rPr>
          <w:sz w:val="28"/>
          <w:szCs w:val="28"/>
        </w:rPr>
        <w:t>县（市、区）人，性别</w:t>
      </w:r>
      <w:r>
        <w:rPr>
          <w:sz w:val="28"/>
          <w:szCs w:val="28"/>
          <w:u w:val="single"/>
        </w:rPr>
        <w:t xml:space="preserve">      </w:t>
      </w:r>
      <w:r>
        <w:rPr>
          <w:sz w:val="28"/>
          <w:szCs w:val="28"/>
        </w:rPr>
        <w:t>，</w:t>
      </w:r>
      <w:r>
        <w:rPr>
          <w:sz w:val="28"/>
          <w:szCs w:val="28"/>
          <w:u w:val="single"/>
        </w:rPr>
        <w:t xml:space="preserve">        </w:t>
      </w:r>
      <w:r>
        <w:rPr>
          <w:sz w:val="28"/>
          <w:szCs w:val="28"/>
        </w:rPr>
        <w:t>年</w:t>
      </w:r>
      <w:r>
        <w:rPr>
          <w:sz w:val="28"/>
          <w:szCs w:val="28"/>
          <w:u w:val="single"/>
        </w:rPr>
        <w:t xml:space="preserve">     </w:t>
      </w:r>
      <w:r>
        <w:rPr>
          <w:sz w:val="28"/>
          <w:szCs w:val="28"/>
        </w:rPr>
        <w:t>月出生，于</w:t>
      </w:r>
      <w:r>
        <w:rPr>
          <w:sz w:val="28"/>
          <w:szCs w:val="28"/>
        </w:rPr>
        <w:t xml:space="preserve"> </w:t>
      </w:r>
      <w:r>
        <w:rPr>
          <w:sz w:val="28"/>
          <w:szCs w:val="28"/>
          <w:u w:val="single"/>
        </w:rPr>
        <w:t xml:space="preserve">        </w:t>
      </w:r>
      <w:r>
        <w:rPr>
          <w:sz w:val="28"/>
          <w:szCs w:val="28"/>
        </w:rPr>
        <w:t>年</w:t>
      </w:r>
      <w:r>
        <w:rPr>
          <w:sz w:val="28"/>
          <w:szCs w:val="28"/>
          <w:u w:val="single"/>
        </w:rPr>
        <w:t xml:space="preserve">      </w:t>
      </w:r>
      <w:r>
        <w:rPr>
          <w:sz w:val="28"/>
          <w:szCs w:val="28"/>
        </w:rPr>
        <w:t>月至</w:t>
      </w:r>
      <w:r>
        <w:rPr>
          <w:sz w:val="28"/>
          <w:szCs w:val="28"/>
          <w:u w:val="single"/>
        </w:rPr>
        <w:t xml:space="preserve">        </w:t>
      </w:r>
      <w:r>
        <w:rPr>
          <w:sz w:val="28"/>
          <w:szCs w:val="28"/>
        </w:rPr>
        <w:t>年</w:t>
      </w:r>
      <w:r>
        <w:rPr>
          <w:sz w:val="28"/>
          <w:szCs w:val="28"/>
          <w:u w:val="single"/>
        </w:rPr>
        <w:t xml:space="preserve">      </w:t>
      </w:r>
      <w:r>
        <w:rPr>
          <w:sz w:val="28"/>
          <w:szCs w:val="28"/>
        </w:rPr>
        <w:t>月在</w:t>
      </w:r>
      <w:r>
        <w:rPr>
          <w:sz w:val="28"/>
          <w:szCs w:val="28"/>
          <w:u w:val="single"/>
        </w:rPr>
        <w:t xml:space="preserve">                     </w:t>
      </w:r>
      <w:r>
        <w:rPr>
          <w:sz w:val="28"/>
          <w:szCs w:val="28"/>
        </w:rPr>
        <w:t>学校</w:t>
      </w:r>
      <w:r>
        <w:rPr>
          <w:sz w:val="28"/>
          <w:szCs w:val="28"/>
          <w:u w:val="single"/>
        </w:rPr>
        <w:t xml:space="preserve">                </w:t>
      </w:r>
      <w:r>
        <w:rPr>
          <w:sz w:val="28"/>
          <w:szCs w:val="28"/>
        </w:rPr>
        <w:t>专业学习</w:t>
      </w:r>
      <w:r>
        <w:rPr>
          <w:rFonts w:hint="eastAsia"/>
          <w:sz w:val="28"/>
          <w:szCs w:val="28"/>
        </w:rPr>
        <w:t>，学习形式</w:t>
      </w:r>
      <w:r>
        <w:rPr>
          <w:sz w:val="28"/>
          <w:szCs w:val="28"/>
          <w:u w:val="single"/>
        </w:rPr>
        <w:t xml:space="preserve">        </w:t>
      </w:r>
      <w:r>
        <w:rPr>
          <w:sz w:val="28"/>
          <w:szCs w:val="28"/>
        </w:rPr>
        <w:t>，未能达到毕业要求，准予结业。</w:t>
      </w:r>
    </w:p>
    <w:p w:rsidR="007B76D8" w:rsidRDefault="00454E2A">
      <w:pPr>
        <w:spacing w:line="500" w:lineRule="exact"/>
        <w:ind w:leftChars="134" w:left="281" w:firstLineChars="150" w:firstLine="420"/>
        <w:rPr>
          <w:sz w:val="28"/>
          <w:szCs w:val="28"/>
        </w:rPr>
      </w:pPr>
      <w:r>
        <w:rPr>
          <w:sz w:val="28"/>
          <w:szCs w:val="28"/>
        </w:rPr>
        <w:t>结业证号：</w:t>
      </w:r>
    </w:p>
    <w:p w:rsidR="007B76D8" w:rsidRDefault="00454E2A">
      <w:pPr>
        <w:spacing w:line="500" w:lineRule="exact"/>
        <w:rPr>
          <w:sz w:val="28"/>
          <w:szCs w:val="28"/>
        </w:rPr>
      </w:pPr>
      <w:r>
        <w:rPr>
          <w:sz w:val="28"/>
          <w:szCs w:val="28"/>
        </w:rPr>
        <w:t xml:space="preserve">     </w:t>
      </w:r>
      <w:r>
        <w:rPr>
          <w:sz w:val="28"/>
          <w:szCs w:val="28"/>
        </w:rPr>
        <w:t>校长：</w:t>
      </w:r>
      <w:r>
        <w:rPr>
          <w:sz w:val="28"/>
          <w:szCs w:val="28"/>
        </w:rPr>
        <w:t xml:space="preserve">         </w:t>
      </w:r>
      <w:r>
        <w:rPr>
          <w:sz w:val="30"/>
          <w:szCs w:val="30"/>
        </w:rPr>
        <w:t xml:space="preserve">              </w:t>
      </w:r>
      <w:r>
        <w:rPr>
          <w:sz w:val="28"/>
          <w:szCs w:val="28"/>
        </w:rPr>
        <w:t xml:space="preserve">          </w:t>
      </w:r>
      <w:r>
        <w:rPr>
          <w:sz w:val="28"/>
          <w:szCs w:val="28"/>
        </w:rPr>
        <w:t>学校</w:t>
      </w:r>
    </w:p>
    <w:p w:rsidR="007B76D8" w:rsidRDefault="00454E2A">
      <w:pPr>
        <w:spacing w:line="580" w:lineRule="exact"/>
        <w:ind w:firstLineChars="1050" w:firstLine="2520"/>
        <w:rPr>
          <w:sz w:val="28"/>
          <w:szCs w:val="28"/>
        </w:rPr>
      </w:pPr>
      <w:r>
        <w:rPr>
          <w:sz w:val="24"/>
        </w:rPr>
        <w:t xml:space="preserve">              </w:t>
      </w:r>
      <w:r>
        <w:rPr>
          <w:sz w:val="28"/>
          <w:szCs w:val="28"/>
        </w:rPr>
        <w:t xml:space="preserve">            </w:t>
      </w:r>
      <w:r>
        <w:rPr>
          <w:sz w:val="24"/>
        </w:rPr>
        <w:t>年</w:t>
      </w:r>
      <w:r>
        <w:rPr>
          <w:sz w:val="24"/>
        </w:rPr>
        <w:t xml:space="preserve">   </w:t>
      </w:r>
      <w:r>
        <w:rPr>
          <w:sz w:val="24"/>
        </w:rPr>
        <w:t>月</w:t>
      </w:r>
      <w:r>
        <w:rPr>
          <w:sz w:val="24"/>
        </w:rPr>
        <w:t xml:space="preserve">   </w:t>
      </w:r>
      <w:r>
        <w:rPr>
          <w:sz w:val="24"/>
        </w:rPr>
        <w:t>日</w:t>
      </w:r>
    </w:p>
    <w:p w:rsidR="007B76D8" w:rsidRDefault="00454E2A">
      <w:pPr>
        <w:tabs>
          <w:tab w:val="left" w:pos="3643"/>
        </w:tabs>
        <w:spacing w:line="580" w:lineRule="exact"/>
        <w:ind w:left="320" w:hangingChars="100" w:hanging="320"/>
        <w:rPr>
          <w:sz w:val="32"/>
          <w:szCs w:val="32"/>
        </w:rPr>
      </w:pPr>
      <w:r>
        <w:rPr>
          <w:rFonts w:hint="eastAsia"/>
          <w:sz w:val="32"/>
          <w:szCs w:val="32"/>
        </w:rPr>
        <w:tab/>
      </w:r>
      <w:r>
        <w:rPr>
          <w:sz w:val="32"/>
          <w:szCs w:val="32"/>
        </w:rPr>
        <w:t>……………………………………………………………… ……………………………</w:t>
      </w:r>
    </w:p>
    <w:p w:rsidR="007B76D8" w:rsidRDefault="00454E2A">
      <w:pPr>
        <w:spacing w:line="580" w:lineRule="exact"/>
        <w:jc w:val="center"/>
        <w:rPr>
          <w:rFonts w:eastAsia="方正小标宋简体"/>
          <w:spacing w:val="20"/>
          <w:sz w:val="44"/>
          <w:szCs w:val="44"/>
        </w:rPr>
      </w:pPr>
      <w:r>
        <w:rPr>
          <w:rFonts w:eastAsia="方正小标宋简体"/>
          <w:spacing w:val="20"/>
          <w:sz w:val="44"/>
          <w:szCs w:val="44"/>
        </w:rPr>
        <w:t>结业证书</w:t>
      </w:r>
    </w:p>
    <w:p w:rsidR="007B76D8" w:rsidRDefault="00454E2A">
      <w:pPr>
        <w:spacing w:line="580" w:lineRule="exact"/>
        <w:jc w:val="center"/>
        <w:rPr>
          <w:rFonts w:eastAsia="方正小标宋简体"/>
          <w:spacing w:val="20"/>
          <w:sz w:val="44"/>
          <w:szCs w:val="44"/>
        </w:rPr>
      </w:pP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字第（</w:t>
      </w: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）号</w:t>
      </w:r>
    </w:p>
    <w:tbl>
      <w:tblPr>
        <w:tblpPr w:leftFromText="180" w:rightFromText="180" w:vertAnchor="text" w:horzAnchor="page" w:tblpX="615" w:tblpY="2"/>
        <w:tblOverlap w:val="never"/>
        <w:tblW w:w="2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tblGrid>
      <w:tr w:rsidR="007B76D8">
        <w:trPr>
          <w:trHeight w:val="3280"/>
        </w:trPr>
        <w:tc>
          <w:tcPr>
            <w:tcW w:w="2327" w:type="dxa"/>
          </w:tcPr>
          <w:p w:rsidR="007B76D8" w:rsidRDefault="007B76D8">
            <w:pPr>
              <w:spacing w:line="580" w:lineRule="exact"/>
              <w:jc w:val="center"/>
              <w:rPr>
                <w:sz w:val="32"/>
                <w:szCs w:val="32"/>
              </w:rPr>
            </w:pPr>
          </w:p>
          <w:p w:rsidR="007B76D8" w:rsidRDefault="007B76D8">
            <w:pPr>
              <w:spacing w:line="580" w:lineRule="exact"/>
              <w:jc w:val="center"/>
              <w:rPr>
                <w:sz w:val="32"/>
                <w:szCs w:val="32"/>
              </w:rPr>
            </w:pPr>
          </w:p>
          <w:p w:rsidR="007B76D8" w:rsidRDefault="00454E2A">
            <w:pPr>
              <w:spacing w:line="580" w:lineRule="exact"/>
              <w:jc w:val="center"/>
              <w:rPr>
                <w:sz w:val="32"/>
                <w:szCs w:val="32"/>
              </w:rPr>
            </w:pPr>
            <w:r>
              <w:rPr>
                <w:sz w:val="32"/>
                <w:szCs w:val="32"/>
              </w:rPr>
              <w:t>照</w:t>
            </w:r>
            <w:r>
              <w:rPr>
                <w:sz w:val="32"/>
                <w:szCs w:val="32"/>
              </w:rPr>
              <w:t xml:space="preserve">   </w:t>
            </w:r>
            <w:r>
              <w:rPr>
                <w:sz w:val="32"/>
                <w:szCs w:val="32"/>
              </w:rPr>
              <w:t>片</w:t>
            </w:r>
          </w:p>
        </w:tc>
      </w:tr>
    </w:tbl>
    <w:p w:rsidR="007B76D8" w:rsidRDefault="00454E2A">
      <w:pPr>
        <w:spacing w:line="580" w:lineRule="exact"/>
        <w:rPr>
          <w:sz w:val="32"/>
          <w:szCs w:val="32"/>
        </w:rPr>
      </w:pPr>
      <w:r>
        <w:rPr>
          <w:sz w:val="32"/>
          <w:szCs w:val="32"/>
        </w:rPr>
        <w:t xml:space="preserve">     </w:t>
      </w:r>
      <w:r>
        <w:rPr>
          <w:sz w:val="32"/>
          <w:szCs w:val="32"/>
        </w:rPr>
        <w:t>学生</w:t>
      </w:r>
      <w:r>
        <w:rPr>
          <w:sz w:val="32"/>
          <w:szCs w:val="32"/>
          <w:u w:val="single"/>
        </w:rPr>
        <w:t xml:space="preserve">            </w:t>
      </w:r>
      <w:r>
        <w:rPr>
          <w:sz w:val="32"/>
          <w:szCs w:val="32"/>
        </w:rPr>
        <w:t>系</w:t>
      </w:r>
      <w:r>
        <w:rPr>
          <w:sz w:val="32"/>
          <w:szCs w:val="32"/>
          <w:u w:val="single"/>
        </w:rPr>
        <w:t xml:space="preserve">       </w:t>
      </w:r>
      <w:r>
        <w:rPr>
          <w:sz w:val="32"/>
          <w:szCs w:val="32"/>
        </w:rPr>
        <w:t>省</w:t>
      </w:r>
      <w:r>
        <w:rPr>
          <w:sz w:val="32"/>
          <w:szCs w:val="32"/>
          <w:u w:val="single"/>
        </w:rPr>
        <w:t xml:space="preserve">       </w:t>
      </w:r>
      <w:r>
        <w:rPr>
          <w:sz w:val="32"/>
          <w:szCs w:val="32"/>
        </w:rPr>
        <w:t>县（市、区）人，性别</w:t>
      </w:r>
      <w:r>
        <w:rPr>
          <w:sz w:val="32"/>
          <w:szCs w:val="32"/>
          <w:u w:val="single"/>
        </w:rPr>
        <w:t xml:space="preserve">      </w:t>
      </w:r>
      <w:r>
        <w:rPr>
          <w:sz w:val="32"/>
          <w:szCs w:val="32"/>
        </w:rPr>
        <w:t>，</w:t>
      </w:r>
      <w:r>
        <w:rPr>
          <w:sz w:val="32"/>
          <w:szCs w:val="32"/>
          <w:u w:val="single"/>
        </w:rPr>
        <w:t xml:space="preserve">         </w:t>
      </w:r>
      <w:r>
        <w:rPr>
          <w:sz w:val="32"/>
          <w:szCs w:val="32"/>
        </w:rPr>
        <w:t>年</w:t>
      </w:r>
      <w:r>
        <w:rPr>
          <w:sz w:val="32"/>
          <w:szCs w:val="32"/>
          <w:u w:val="single"/>
        </w:rPr>
        <w:t xml:space="preserve">     </w:t>
      </w:r>
      <w:r>
        <w:rPr>
          <w:sz w:val="32"/>
          <w:szCs w:val="32"/>
        </w:rPr>
        <w:t>月出生，于</w:t>
      </w:r>
      <w:r>
        <w:rPr>
          <w:sz w:val="32"/>
          <w:szCs w:val="32"/>
        </w:rPr>
        <w:t xml:space="preserve"> </w:t>
      </w:r>
      <w:r>
        <w:rPr>
          <w:sz w:val="32"/>
          <w:szCs w:val="32"/>
          <w:u w:val="single"/>
        </w:rPr>
        <w:t xml:space="preserve">        </w:t>
      </w:r>
      <w:r>
        <w:rPr>
          <w:sz w:val="32"/>
          <w:szCs w:val="32"/>
        </w:rPr>
        <w:t>年</w:t>
      </w:r>
      <w:r>
        <w:rPr>
          <w:sz w:val="32"/>
          <w:szCs w:val="32"/>
          <w:u w:val="single"/>
        </w:rPr>
        <w:t xml:space="preserve">      </w:t>
      </w:r>
      <w:r>
        <w:rPr>
          <w:sz w:val="32"/>
          <w:szCs w:val="32"/>
        </w:rPr>
        <w:t>月至</w:t>
      </w:r>
      <w:r>
        <w:rPr>
          <w:sz w:val="32"/>
          <w:szCs w:val="32"/>
          <w:u w:val="single"/>
        </w:rPr>
        <w:t xml:space="preserve">        </w:t>
      </w:r>
      <w:r>
        <w:rPr>
          <w:sz w:val="32"/>
          <w:szCs w:val="32"/>
        </w:rPr>
        <w:t>年</w:t>
      </w:r>
      <w:r>
        <w:rPr>
          <w:sz w:val="32"/>
          <w:szCs w:val="32"/>
          <w:u w:val="single"/>
        </w:rPr>
        <w:t xml:space="preserve">       </w:t>
      </w:r>
      <w:r>
        <w:rPr>
          <w:sz w:val="32"/>
          <w:szCs w:val="32"/>
        </w:rPr>
        <w:t>月在我校</w:t>
      </w:r>
      <w:r>
        <w:rPr>
          <w:rFonts w:hint="eastAsia"/>
          <w:sz w:val="32"/>
          <w:szCs w:val="32"/>
          <w:u w:val="single"/>
        </w:rPr>
        <w:t xml:space="preserve">              </w:t>
      </w:r>
      <w:r>
        <w:rPr>
          <w:sz w:val="32"/>
          <w:szCs w:val="32"/>
        </w:rPr>
        <w:t>专业学习，</w:t>
      </w:r>
      <w:r>
        <w:rPr>
          <w:rFonts w:hint="eastAsia"/>
          <w:sz w:val="32"/>
          <w:szCs w:val="32"/>
        </w:rPr>
        <w:t>学习形式</w:t>
      </w:r>
      <w:r>
        <w:rPr>
          <w:sz w:val="32"/>
          <w:szCs w:val="32"/>
          <w:u w:val="single"/>
        </w:rPr>
        <w:t xml:space="preserve">        </w:t>
      </w:r>
      <w:r>
        <w:rPr>
          <w:sz w:val="32"/>
          <w:szCs w:val="32"/>
        </w:rPr>
        <w:t>，未能达到毕业要求，准予结业。</w:t>
      </w:r>
    </w:p>
    <w:p w:rsidR="007B76D8" w:rsidRDefault="00454E2A">
      <w:pPr>
        <w:spacing w:line="580" w:lineRule="exact"/>
        <w:rPr>
          <w:sz w:val="32"/>
          <w:szCs w:val="32"/>
          <w:u w:val="single"/>
        </w:rPr>
      </w:pPr>
      <w:r>
        <w:rPr>
          <w:sz w:val="32"/>
          <w:szCs w:val="32"/>
        </w:rPr>
        <w:t>结业证号：</w:t>
      </w:r>
      <w:r>
        <w:rPr>
          <w:sz w:val="32"/>
          <w:szCs w:val="32"/>
          <w:u w:val="single"/>
        </w:rPr>
        <w:t xml:space="preserve">                      </w:t>
      </w:r>
    </w:p>
    <w:p w:rsidR="007B76D8" w:rsidRDefault="007B76D8">
      <w:pPr>
        <w:spacing w:line="580" w:lineRule="exact"/>
        <w:ind w:firstLineChars="600" w:firstLine="1920"/>
        <w:rPr>
          <w:sz w:val="32"/>
          <w:szCs w:val="32"/>
        </w:rPr>
      </w:pPr>
    </w:p>
    <w:p w:rsidR="007B76D8" w:rsidRDefault="007B76D8">
      <w:pPr>
        <w:spacing w:line="580" w:lineRule="exact"/>
        <w:ind w:firstLineChars="250" w:firstLine="750"/>
        <w:rPr>
          <w:sz w:val="30"/>
          <w:szCs w:val="30"/>
        </w:rPr>
      </w:pPr>
    </w:p>
    <w:p w:rsidR="007B76D8" w:rsidRDefault="00454E2A">
      <w:pPr>
        <w:spacing w:line="580" w:lineRule="exact"/>
        <w:ind w:firstLineChars="250" w:firstLine="750"/>
        <w:rPr>
          <w:sz w:val="30"/>
          <w:szCs w:val="30"/>
        </w:rPr>
      </w:pPr>
      <w:r>
        <w:rPr>
          <w:sz w:val="30"/>
          <w:szCs w:val="30"/>
        </w:rPr>
        <w:t>校长（</w:t>
      </w:r>
      <w:r>
        <w:rPr>
          <w:rFonts w:hint="eastAsia"/>
          <w:sz w:val="30"/>
          <w:szCs w:val="30"/>
        </w:rPr>
        <w:t>签</w:t>
      </w:r>
      <w:r>
        <w:rPr>
          <w:sz w:val="30"/>
          <w:szCs w:val="30"/>
        </w:rPr>
        <w:t>章）</w:t>
      </w:r>
      <w:r>
        <w:rPr>
          <w:sz w:val="30"/>
          <w:szCs w:val="30"/>
        </w:rPr>
        <w:t xml:space="preserve">                        </w:t>
      </w:r>
      <w:r>
        <w:rPr>
          <w:sz w:val="30"/>
          <w:szCs w:val="30"/>
        </w:rPr>
        <w:t>学校（盖章）</w:t>
      </w:r>
    </w:p>
    <w:p w:rsidR="007B76D8" w:rsidRDefault="00454E2A">
      <w:pPr>
        <w:rPr>
          <w:rFonts w:ascii="仿宋_GB2312" w:eastAsia="仿宋_GB2312" w:hAnsi="仿宋_GB2312" w:cs="仿宋_GB2312"/>
          <w:sz w:val="32"/>
          <w:szCs w:val="32"/>
        </w:rPr>
      </w:pPr>
      <w:r>
        <w:t xml:space="preserve">      </w:t>
      </w:r>
      <w:r>
        <w:rPr>
          <w:sz w:val="24"/>
        </w:rPr>
        <w:t>年</w:t>
      </w:r>
      <w:r>
        <w:rPr>
          <w:sz w:val="24"/>
        </w:rPr>
        <w:t xml:space="preserve">    </w:t>
      </w:r>
      <w:r>
        <w:rPr>
          <w:sz w:val="24"/>
        </w:rPr>
        <w:t>月</w:t>
      </w:r>
      <w:r>
        <w:rPr>
          <w:sz w:val="24"/>
        </w:rPr>
        <w:t xml:space="preserve">    </w:t>
      </w:r>
      <w:r>
        <w:rPr>
          <w:sz w:val="24"/>
        </w:rPr>
        <w:t>日</w:t>
      </w:r>
      <w:r>
        <w:rPr>
          <w:sz w:val="24"/>
        </w:rPr>
        <w:t xml:space="preserve">                            </w:t>
      </w:r>
      <w:r>
        <w:rPr>
          <w:rFonts w:hint="eastAsia"/>
          <w:sz w:val="24"/>
        </w:rPr>
        <w:t xml:space="preserve"> </w:t>
      </w:r>
      <w:r>
        <w:rPr>
          <w:sz w:val="24"/>
        </w:rPr>
        <w:t xml:space="preserve">  </w:t>
      </w:r>
      <w:r>
        <w:rPr>
          <w:sz w:val="24"/>
        </w:rPr>
        <w:t>年</w:t>
      </w:r>
      <w:r>
        <w:rPr>
          <w:sz w:val="24"/>
        </w:rPr>
        <w:t xml:space="preserve">    </w:t>
      </w:r>
      <w:r>
        <w:rPr>
          <w:sz w:val="24"/>
        </w:rPr>
        <w:t>月</w:t>
      </w:r>
      <w:r>
        <w:rPr>
          <w:sz w:val="24"/>
        </w:rPr>
        <w:t xml:space="preserve">    </w:t>
      </w:r>
      <w:r>
        <w:rPr>
          <w:sz w:val="24"/>
        </w:rPr>
        <w:t>日</w:t>
      </w:r>
    </w:p>
    <w:p w:rsidR="007B76D8" w:rsidRDefault="007B76D8">
      <w:pPr>
        <w:spacing w:line="480" w:lineRule="exact"/>
        <w:rPr>
          <w:rFonts w:eastAsia="黑体" w:hAnsi="黑体"/>
          <w:sz w:val="32"/>
          <w:szCs w:val="32"/>
        </w:rPr>
      </w:pPr>
    </w:p>
    <w:p w:rsidR="007B76D8" w:rsidRDefault="00454E2A">
      <w:pPr>
        <w:spacing w:line="480" w:lineRule="exact"/>
        <w:rPr>
          <w:rFonts w:eastAsia="黑体"/>
          <w:sz w:val="32"/>
          <w:szCs w:val="32"/>
        </w:rPr>
      </w:pPr>
      <w:r>
        <w:rPr>
          <w:rFonts w:eastAsia="黑体" w:hAnsi="黑体"/>
          <w:sz w:val="32"/>
          <w:szCs w:val="32"/>
        </w:rPr>
        <w:lastRenderedPageBreak/>
        <w:t>附件</w:t>
      </w:r>
      <w:r>
        <w:rPr>
          <w:rFonts w:eastAsia="黑体" w:hAnsi="黑体" w:hint="eastAsia"/>
          <w:sz w:val="32"/>
          <w:szCs w:val="32"/>
        </w:rPr>
        <w:t>3</w:t>
      </w:r>
    </w:p>
    <w:p w:rsidR="007B76D8" w:rsidRDefault="007B76D8">
      <w:pPr>
        <w:spacing w:line="480" w:lineRule="exact"/>
        <w:jc w:val="center"/>
        <w:rPr>
          <w:rFonts w:eastAsia="方正小标宋简体"/>
          <w:spacing w:val="20"/>
          <w:sz w:val="44"/>
          <w:szCs w:val="44"/>
        </w:rPr>
      </w:pPr>
    </w:p>
    <w:p w:rsidR="007B76D8" w:rsidRDefault="00454E2A">
      <w:pPr>
        <w:spacing w:line="480" w:lineRule="exact"/>
        <w:jc w:val="center"/>
        <w:rPr>
          <w:rFonts w:eastAsia="方正小标宋简体"/>
          <w:spacing w:val="20"/>
          <w:sz w:val="44"/>
          <w:szCs w:val="44"/>
        </w:rPr>
      </w:pPr>
      <w:r>
        <w:rPr>
          <w:rFonts w:eastAsia="方正小标宋简体"/>
          <w:spacing w:val="20"/>
          <w:sz w:val="44"/>
          <w:szCs w:val="44"/>
        </w:rPr>
        <w:t>写实性学习证明（存根）</w:t>
      </w:r>
    </w:p>
    <w:p w:rsidR="007B76D8" w:rsidRDefault="007B76D8">
      <w:pPr>
        <w:spacing w:line="480" w:lineRule="exact"/>
        <w:ind w:firstLineChars="500" w:firstLine="2200"/>
        <w:rPr>
          <w:rFonts w:eastAsia="方正小标宋简体"/>
          <w:sz w:val="44"/>
          <w:szCs w:val="44"/>
        </w:rPr>
      </w:pPr>
    </w:p>
    <w:p w:rsidR="007B76D8" w:rsidRDefault="00454E2A">
      <w:pPr>
        <w:spacing w:line="500" w:lineRule="exact"/>
        <w:jc w:val="center"/>
        <w:rPr>
          <w:rFonts w:ascii="黑体" w:eastAsia="黑体" w:hAnsi="黑体" w:cs="黑体"/>
          <w:spacing w:val="20"/>
          <w:sz w:val="28"/>
          <w:szCs w:val="28"/>
        </w:rPr>
      </w:pPr>
      <w:r>
        <w:rPr>
          <w:rFonts w:eastAsia="方正小标宋简体" w:hint="eastAsia"/>
          <w:sz w:val="44"/>
          <w:szCs w:val="44"/>
        </w:rPr>
        <w:t xml:space="preserve">                  </w:t>
      </w: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字第（</w:t>
      </w: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）号</w:t>
      </w:r>
    </w:p>
    <w:p w:rsidR="007B76D8" w:rsidRDefault="00454E2A">
      <w:pPr>
        <w:spacing w:line="480" w:lineRule="exact"/>
        <w:ind w:left="240" w:hangingChars="100" w:hanging="240"/>
        <w:rPr>
          <w:sz w:val="28"/>
          <w:szCs w:val="28"/>
        </w:rPr>
      </w:pPr>
      <w:r>
        <w:rPr>
          <w:sz w:val="24"/>
        </w:rPr>
        <w:t xml:space="preserve">  </w:t>
      </w:r>
      <w:r>
        <w:rPr>
          <w:sz w:val="28"/>
          <w:szCs w:val="28"/>
        </w:rPr>
        <w:t xml:space="preserve">   </w:t>
      </w:r>
      <w:r>
        <w:rPr>
          <w:sz w:val="28"/>
          <w:szCs w:val="28"/>
        </w:rPr>
        <w:t>学生</w:t>
      </w:r>
      <w:r>
        <w:rPr>
          <w:sz w:val="28"/>
          <w:szCs w:val="28"/>
          <w:u w:val="single"/>
        </w:rPr>
        <w:t xml:space="preserve">            </w:t>
      </w:r>
      <w:r>
        <w:rPr>
          <w:sz w:val="28"/>
          <w:szCs w:val="28"/>
        </w:rPr>
        <w:t>系</w:t>
      </w:r>
      <w:r>
        <w:rPr>
          <w:sz w:val="28"/>
          <w:szCs w:val="28"/>
          <w:u w:val="single"/>
        </w:rPr>
        <w:t xml:space="preserve">       </w:t>
      </w:r>
      <w:r>
        <w:rPr>
          <w:sz w:val="28"/>
          <w:szCs w:val="28"/>
        </w:rPr>
        <w:t>省</w:t>
      </w:r>
      <w:r>
        <w:rPr>
          <w:sz w:val="28"/>
          <w:szCs w:val="28"/>
          <w:u w:val="single"/>
        </w:rPr>
        <w:t xml:space="preserve">       </w:t>
      </w:r>
      <w:r>
        <w:rPr>
          <w:sz w:val="28"/>
          <w:szCs w:val="28"/>
        </w:rPr>
        <w:t>县（市、区）人，性别</w:t>
      </w:r>
      <w:r>
        <w:rPr>
          <w:sz w:val="28"/>
          <w:szCs w:val="28"/>
          <w:u w:val="single"/>
        </w:rPr>
        <w:t xml:space="preserve">      </w:t>
      </w:r>
      <w:r>
        <w:rPr>
          <w:sz w:val="28"/>
          <w:szCs w:val="28"/>
        </w:rPr>
        <w:t>，</w:t>
      </w:r>
      <w:r>
        <w:rPr>
          <w:sz w:val="28"/>
          <w:szCs w:val="28"/>
          <w:u w:val="single"/>
        </w:rPr>
        <w:t xml:space="preserve">       </w:t>
      </w:r>
      <w:r>
        <w:rPr>
          <w:sz w:val="28"/>
          <w:szCs w:val="28"/>
        </w:rPr>
        <w:t>年</w:t>
      </w:r>
      <w:r>
        <w:rPr>
          <w:sz w:val="28"/>
          <w:szCs w:val="28"/>
          <w:u w:val="single"/>
        </w:rPr>
        <w:t xml:space="preserve">     </w:t>
      </w:r>
      <w:r>
        <w:rPr>
          <w:sz w:val="28"/>
          <w:szCs w:val="28"/>
        </w:rPr>
        <w:t>月出生，于</w:t>
      </w:r>
      <w:r>
        <w:rPr>
          <w:sz w:val="28"/>
          <w:szCs w:val="28"/>
        </w:rPr>
        <w:t xml:space="preserve"> </w:t>
      </w:r>
      <w:r>
        <w:rPr>
          <w:sz w:val="28"/>
          <w:szCs w:val="28"/>
          <w:u w:val="single"/>
        </w:rPr>
        <w:t xml:space="preserve">      </w:t>
      </w:r>
      <w:r>
        <w:rPr>
          <w:sz w:val="28"/>
          <w:szCs w:val="28"/>
        </w:rPr>
        <w:t>年</w:t>
      </w:r>
      <w:r>
        <w:rPr>
          <w:sz w:val="28"/>
          <w:szCs w:val="28"/>
          <w:u w:val="single"/>
        </w:rPr>
        <w:t xml:space="preserve">   </w:t>
      </w:r>
      <w:r>
        <w:rPr>
          <w:sz w:val="28"/>
          <w:szCs w:val="28"/>
        </w:rPr>
        <w:t>月至</w:t>
      </w:r>
      <w:r>
        <w:rPr>
          <w:sz w:val="28"/>
          <w:szCs w:val="28"/>
          <w:u w:val="single"/>
        </w:rPr>
        <w:t xml:space="preserve">        </w:t>
      </w:r>
      <w:r>
        <w:rPr>
          <w:sz w:val="28"/>
          <w:szCs w:val="28"/>
        </w:rPr>
        <w:t>年</w:t>
      </w:r>
      <w:r>
        <w:rPr>
          <w:sz w:val="28"/>
          <w:szCs w:val="28"/>
          <w:u w:val="single"/>
        </w:rPr>
        <w:t xml:space="preserve">      </w:t>
      </w:r>
      <w:r>
        <w:rPr>
          <w:sz w:val="28"/>
          <w:szCs w:val="28"/>
        </w:rPr>
        <w:t>月在</w:t>
      </w:r>
      <w:r>
        <w:rPr>
          <w:sz w:val="28"/>
          <w:szCs w:val="28"/>
          <w:u w:val="single"/>
        </w:rPr>
        <w:t xml:space="preserve">                    </w:t>
      </w:r>
      <w:r>
        <w:rPr>
          <w:sz w:val="28"/>
          <w:szCs w:val="28"/>
        </w:rPr>
        <w:t>学校</w:t>
      </w:r>
      <w:r>
        <w:rPr>
          <w:sz w:val="28"/>
          <w:szCs w:val="28"/>
          <w:u w:val="single"/>
        </w:rPr>
        <w:t xml:space="preserve">               </w:t>
      </w:r>
      <w:r>
        <w:rPr>
          <w:sz w:val="28"/>
          <w:szCs w:val="28"/>
        </w:rPr>
        <w:t>专业学习。完成部分学业，成绩合格。</w:t>
      </w:r>
    </w:p>
    <w:p w:rsidR="007B76D8" w:rsidRDefault="00454E2A">
      <w:pPr>
        <w:spacing w:line="480" w:lineRule="exact"/>
        <w:rPr>
          <w:sz w:val="28"/>
          <w:szCs w:val="28"/>
        </w:rPr>
      </w:pPr>
      <w:r>
        <w:rPr>
          <w:sz w:val="28"/>
          <w:szCs w:val="28"/>
        </w:rPr>
        <w:t xml:space="preserve">      </w:t>
      </w:r>
      <w:r>
        <w:rPr>
          <w:sz w:val="28"/>
          <w:szCs w:val="28"/>
        </w:rPr>
        <w:t>特此证明</w:t>
      </w:r>
    </w:p>
    <w:p w:rsidR="007B76D8" w:rsidRDefault="00454E2A">
      <w:pPr>
        <w:spacing w:line="480" w:lineRule="exact"/>
        <w:ind w:firstLineChars="300" w:firstLine="840"/>
        <w:rPr>
          <w:sz w:val="28"/>
          <w:szCs w:val="28"/>
        </w:rPr>
      </w:pPr>
      <w:r>
        <w:rPr>
          <w:sz w:val="28"/>
          <w:szCs w:val="28"/>
        </w:rPr>
        <w:t>附：学生成绩表</w:t>
      </w:r>
    </w:p>
    <w:p w:rsidR="007B76D8" w:rsidRDefault="00454E2A">
      <w:pPr>
        <w:spacing w:line="480" w:lineRule="exact"/>
        <w:rPr>
          <w:sz w:val="28"/>
          <w:szCs w:val="28"/>
        </w:rPr>
      </w:pPr>
      <w:r>
        <w:rPr>
          <w:sz w:val="28"/>
          <w:szCs w:val="28"/>
        </w:rPr>
        <w:t xml:space="preserve">                      </w:t>
      </w:r>
      <w:r>
        <w:rPr>
          <w:sz w:val="28"/>
          <w:szCs w:val="28"/>
        </w:rPr>
        <w:t>经办人：</w:t>
      </w:r>
      <w:r>
        <w:rPr>
          <w:sz w:val="28"/>
          <w:szCs w:val="28"/>
        </w:rPr>
        <w:t xml:space="preserve">            </w:t>
      </w:r>
      <w:r>
        <w:rPr>
          <w:sz w:val="30"/>
          <w:szCs w:val="30"/>
        </w:rPr>
        <w:t>学校（盖章）</w:t>
      </w:r>
      <w:r>
        <w:rPr>
          <w:sz w:val="28"/>
          <w:szCs w:val="28"/>
        </w:rPr>
        <w:t xml:space="preserve">        </w:t>
      </w:r>
    </w:p>
    <w:p w:rsidR="007B76D8" w:rsidRDefault="00454E2A">
      <w:pPr>
        <w:spacing w:line="480" w:lineRule="exact"/>
        <w:ind w:firstLineChars="1100" w:firstLine="3080"/>
        <w:rPr>
          <w:sz w:val="24"/>
        </w:rPr>
      </w:pPr>
      <w:r>
        <w:rPr>
          <w:sz w:val="28"/>
          <w:szCs w:val="28"/>
        </w:rPr>
        <w:t xml:space="preserve"> </w:t>
      </w:r>
    </w:p>
    <w:p w:rsidR="007B76D8" w:rsidRDefault="00454E2A">
      <w:pPr>
        <w:spacing w:line="480" w:lineRule="exact"/>
        <w:ind w:firstLineChars="2000" w:firstLine="6000"/>
        <w:rPr>
          <w:sz w:val="28"/>
          <w:szCs w:val="28"/>
        </w:rPr>
      </w:pPr>
      <w:r>
        <w:rPr>
          <w:sz w:val="30"/>
          <w:szCs w:val="30"/>
        </w:rPr>
        <w:t>年</w:t>
      </w:r>
      <w:r>
        <w:rPr>
          <w:sz w:val="30"/>
          <w:szCs w:val="30"/>
        </w:rPr>
        <w:t xml:space="preserve">   </w:t>
      </w:r>
      <w:r>
        <w:rPr>
          <w:sz w:val="30"/>
          <w:szCs w:val="30"/>
        </w:rPr>
        <w:t>月</w:t>
      </w:r>
      <w:r>
        <w:rPr>
          <w:sz w:val="30"/>
          <w:szCs w:val="30"/>
        </w:rPr>
        <w:t xml:space="preserve">   </w:t>
      </w:r>
      <w:r>
        <w:rPr>
          <w:sz w:val="30"/>
          <w:szCs w:val="30"/>
        </w:rPr>
        <w:t>日</w:t>
      </w:r>
      <w:r>
        <w:rPr>
          <w:sz w:val="28"/>
          <w:szCs w:val="28"/>
        </w:rPr>
        <w:t xml:space="preserve">             </w:t>
      </w:r>
    </w:p>
    <w:p w:rsidR="007B76D8" w:rsidRDefault="00454E2A">
      <w:pPr>
        <w:spacing w:line="580" w:lineRule="exact"/>
        <w:rPr>
          <w:sz w:val="32"/>
          <w:szCs w:val="32"/>
        </w:rPr>
      </w:pPr>
      <w:r>
        <w:rPr>
          <w:sz w:val="32"/>
          <w:szCs w:val="32"/>
        </w:rPr>
        <w:t>………………………………………………………………</w:t>
      </w:r>
      <w:r>
        <w:rPr>
          <w:sz w:val="32"/>
          <w:szCs w:val="32"/>
        </w:rPr>
        <w:t>…………………………………</w:t>
      </w:r>
    </w:p>
    <w:p w:rsidR="007B76D8" w:rsidRDefault="00454E2A">
      <w:pPr>
        <w:spacing w:line="580" w:lineRule="exact"/>
        <w:jc w:val="center"/>
        <w:rPr>
          <w:rFonts w:eastAsia="方正小标宋简体"/>
          <w:spacing w:val="20"/>
          <w:sz w:val="44"/>
          <w:szCs w:val="44"/>
        </w:rPr>
      </w:pPr>
      <w:r>
        <w:rPr>
          <w:rFonts w:eastAsia="方正小标宋简体"/>
          <w:spacing w:val="20"/>
          <w:sz w:val="44"/>
          <w:szCs w:val="44"/>
        </w:rPr>
        <w:t>写实性学习证明</w:t>
      </w:r>
    </w:p>
    <w:p w:rsidR="007B76D8" w:rsidRDefault="00454E2A">
      <w:pPr>
        <w:spacing w:line="500" w:lineRule="exact"/>
        <w:jc w:val="center"/>
        <w:rPr>
          <w:rFonts w:ascii="黑体" w:eastAsia="黑体" w:hAnsi="黑体" w:cs="黑体"/>
          <w:spacing w:val="20"/>
          <w:sz w:val="28"/>
          <w:szCs w:val="28"/>
        </w:rPr>
      </w:pP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字第（</w:t>
      </w: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）号</w:t>
      </w:r>
    </w:p>
    <w:tbl>
      <w:tblPr>
        <w:tblpPr w:leftFromText="180" w:rightFromText="180" w:vertAnchor="text" w:horzAnchor="page" w:tblpX="615" w:tblpY="2"/>
        <w:tblOverlap w:val="never"/>
        <w:tblW w:w="2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tblGrid>
      <w:tr w:rsidR="007B76D8">
        <w:trPr>
          <w:trHeight w:val="3280"/>
        </w:trPr>
        <w:tc>
          <w:tcPr>
            <w:tcW w:w="2327" w:type="dxa"/>
          </w:tcPr>
          <w:p w:rsidR="007B76D8" w:rsidRDefault="007B76D8">
            <w:pPr>
              <w:spacing w:line="580" w:lineRule="exact"/>
              <w:jc w:val="center"/>
              <w:rPr>
                <w:sz w:val="32"/>
                <w:szCs w:val="32"/>
              </w:rPr>
            </w:pPr>
          </w:p>
          <w:p w:rsidR="007B76D8" w:rsidRDefault="007B76D8">
            <w:pPr>
              <w:spacing w:line="580" w:lineRule="exact"/>
              <w:jc w:val="center"/>
              <w:rPr>
                <w:sz w:val="32"/>
                <w:szCs w:val="32"/>
              </w:rPr>
            </w:pPr>
          </w:p>
          <w:p w:rsidR="007B76D8" w:rsidRDefault="00454E2A">
            <w:pPr>
              <w:spacing w:line="580" w:lineRule="exact"/>
              <w:jc w:val="center"/>
              <w:rPr>
                <w:sz w:val="32"/>
                <w:szCs w:val="32"/>
              </w:rPr>
            </w:pPr>
            <w:r>
              <w:rPr>
                <w:sz w:val="32"/>
                <w:szCs w:val="32"/>
              </w:rPr>
              <w:t>照</w:t>
            </w:r>
            <w:r>
              <w:rPr>
                <w:sz w:val="32"/>
                <w:szCs w:val="32"/>
              </w:rPr>
              <w:t xml:space="preserve">   </w:t>
            </w:r>
            <w:r>
              <w:rPr>
                <w:sz w:val="32"/>
                <w:szCs w:val="32"/>
              </w:rPr>
              <w:t>片</w:t>
            </w:r>
          </w:p>
        </w:tc>
      </w:tr>
    </w:tbl>
    <w:p w:rsidR="007B76D8" w:rsidRDefault="00454E2A">
      <w:pPr>
        <w:spacing w:line="580" w:lineRule="exact"/>
        <w:rPr>
          <w:sz w:val="32"/>
          <w:szCs w:val="32"/>
        </w:rPr>
      </w:pPr>
      <w:r>
        <w:rPr>
          <w:sz w:val="32"/>
          <w:szCs w:val="32"/>
        </w:rPr>
        <w:t xml:space="preserve">     </w:t>
      </w:r>
      <w:r>
        <w:rPr>
          <w:sz w:val="32"/>
          <w:szCs w:val="32"/>
        </w:rPr>
        <w:t>学生</w:t>
      </w:r>
      <w:r>
        <w:rPr>
          <w:sz w:val="32"/>
          <w:szCs w:val="32"/>
          <w:u w:val="single"/>
        </w:rPr>
        <w:t xml:space="preserve">            </w:t>
      </w:r>
      <w:r>
        <w:rPr>
          <w:sz w:val="32"/>
          <w:szCs w:val="32"/>
        </w:rPr>
        <w:t>系</w:t>
      </w:r>
      <w:r>
        <w:rPr>
          <w:sz w:val="32"/>
          <w:szCs w:val="32"/>
          <w:u w:val="single"/>
        </w:rPr>
        <w:t xml:space="preserve">       </w:t>
      </w:r>
      <w:r>
        <w:rPr>
          <w:sz w:val="32"/>
          <w:szCs w:val="32"/>
        </w:rPr>
        <w:t>省</w:t>
      </w:r>
      <w:r>
        <w:rPr>
          <w:sz w:val="32"/>
          <w:szCs w:val="32"/>
          <w:u w:val="single"/>
        </w:rPr>
        <w:t xml:space="preserve">       </w:t>
      </w:r>
      <w:r>
        <w:rPr>
          <w:sz w:val="32"/>
          <w:szCs w:val="32"/>
        </w:rPr>
        <w:t>县（市、区）人，性别</w:t>
      </w:r>
      <w:r>
        <w:rPr>
          <w:sz w:val="32"/>
          <w:szCs w:val="32"/>
          <w:u w:val="single"/>
        </w:rPr>
        <w:t xml:space="preserve">      </w:t>
      </w:r>
      <w:r>
        <w:rPr>
          <w:sz w:val="32"/>
          <w:szCs w:val="32"/>
        </w:rPr>
        <w:t>，</w:t>
      </w:r>
      <w:r>
        <w:rPr>
          <w:sz w:val="32"/>
          <w:szCs w:val="32"/>
          <w:u w:val="single"/>
        </w:rPr>
        <w:t xml:space="preserve">         </w:t>
      </w:r>
      <w:r>
        <w:rPr>
          <w:sz w:val="32"/>
          <w:szCs w:val="32"/>
        </w:rPr>
        <w:t>年</w:t>
      </w:r>
      <w:r>
        <w:rPr>
          <w:sz w:val="32"/>
          <w:szCs w:val="32"/>
          <w:u w:val="single"/>
        </w:rPr>
        <w:t xml:space="preserve">     </w:t>
      </w:r>
      <w:r>
        <w:rPr>
          <w:sz w:val="32"/>
          <w:szCs w:val="32"/>
        </w:rPr>
        <w:t>月出生，于</w:t>
      </w:r>
      <w:r>
        <w:rPr>
          <w:sz w:val="32"/>
          <w:szCs w:val="32"/>
        </w:rPr>
        <w:t xml:space="preserve"> </w:t>
      </w:r>
      <w:r>
        <w:rPr>
          <w:sz w:val="32"/>
          <w:szCs w:val="32"/>
          <w:u w:val="single"/>
        </w:rPr>
        <w:t xml:space="preserve">      </w:t>
      </w:r>
      <w:r>
        <w:rPr>
          <w:sz w:val="32"/>
          <w:szCs w:val="32"/>
        </w:rPr>
        <w:t>年</w:t>
      </w:r>
      <w:r>
        <w:rPr>
          <w:sz w:val="32"/>
          <w:szCs w:val="32"/>
          <w:u w:val="single"/>
        </w:rPr>
        <w:t xml:space="preserve">      </w:t>
      </w:r>
      <w:r>
        <w:rPr>
          <w:sz w:val="32"/>
          <w:szCs w:val="32"/>
        </w:rPr>
        <w:t>月至</w:t>
      </w:r>
      <w:r>
        <w:rPr>
          <w:sz w:val="32"/>
          <w:szCs w:val="32"/>
          <w:u w:val="single"/>
        </w:rPr>
        <w:t xml:space="preserve">         </w:t>
      </w:r>
      <w:r>
        <w:rPr>
          <w:sz w:val="32"/>
          <w:szCs w:val="32"/>
        </w:rPr>
        <w:t>年</w:t>
      </w:r>
      <w:r>
        <w:rPr>
          <w:sz w:val="32"/>
          <w:szCs w:val="32"/>
          <w:u w:val="single"/>
        </w:rPr>
        <w:t xml:space="preserve">     </w:t>
      </w:r>
      <w:r>
        <w:rPr>
          <w:sz w:val="32"/>
          <w:szCs w:val="32"/>
        </w:rPr>
        <w:t>月</w:t>
      </w:r>
      <w:r>
        <w:rPr>
          <w:sz w:val="32"/>
          <w:szCs w:val="32"/>
          <w:u w:val="single"/>
        </w:rPr>
        <w:t xml:space="preserve">       </w:t>
      </w:r>
      <w:r>
        <w:rPr>
          <w:sz w:val="32"/>
          <w:szCs w:val="32"/>
        </w:rPr>
        <w:t>在</w:t>
      </w:r>
      <w:r>
        <w:rPr>
          <w:rFonts w:hint="eastAsia"/>
          <w:sz w:val="32"/>
          <w:szCs w:val="32"/>
          <w:u w:val="single"/>
        </w:rPr>
        <w:t xml:space="preserve">          </w:t>
      </w:r>
      <w:r>
        <w:rPr>
          <w:sz w:val="32"/>
          <w:szCs w:val="32"/>
        </w:rPr>
        <w:t>学校</w:t>
      </w:r>
      <w:r>
        <w:rPr>
          <w:rFonts w:hint="eastAsia"/>
          <w:sz w:val="32"/>
          <w:szCs w:val="32"/>
          <w:u w:val="single"/>
        </w:rPr>
        <w:t xml:space="preserve">         </w:t>
      </w:r>
      <w:r>
        <w:rPr>
          <w:sz w:val="32"/>
          <w:szCs w:val="32"/>
        </w:rPr>
        <w:t>专业学习。完成部分学业，成绩合格。</w:t>
      </w:r>
    </w:p>
    <w:p w:rsidR="007B76D8" w:rsidRDefault="00454E2A">
      <w:pPr>
        <w:spacing w:line="580" w:lineRule="exact"/>
        <w:ind w:firstLineChars="250" w:firstLine="800"/>
        <w:rPr>
          <w:sz w:val="32"/>
          <w:szCs w:val="32"/>
        </w:rPr>
      </w:pPr>
      <w:r>
        <w:rPr>
          <w:sz w:val="32"/>
          <w:szCs w:val="32"/>
        </w:rPr>
        <w:t>特此证明</w:t>
      </w:r>
    </w:p>
    <w:p w:rsidR="007B76D8" w:rsidRDefault="00454E2A">
      <w:pPr>
        <w:spacing w:line="580" w:lineRule="exact"/>
        <w:ind w:firstLineChars="650" w:firstLine="2080"/>
        <w:rPr>
          <w:sz w:val="32"/>
          <w:szCs w:val="32"/>
        </w:rPr>
      </w:pPr>
      <w:r>
        <w:rPr>
          <w:sz w:val="32"/>
          <w:szCs w:val="32"/>
        </w:rPr>
        <w:t>附：学生成绩表</w:t>
      </w:r>
    </w:p>
    <w:p w:rsidR="007B76D8" w:rsidRDefault="00454E2A">
      <w:pPr>
        <w:spacing w:line="580" w:lineRule="exact"/>
        <w:ind w:firstLineChars="2100" w:firstLine="6300"/>
        <w:rPr>
          <w:sz w:val="30"/>
          <w:szCs w:val="30"/>
        </w:rPr>
      </w:pPr>
      <w:r>
        <w:rPr>
          <w:sz w:val="30"/>
          <w:szCs w:val="30"/>
        </w:rPr>
        <w:t>学校（盖章）</w:t>
      </w:r>
      <w:r>
        <w:rPr>
          <w:sz w:val="30"/>
          <w:szCs w:val="30"/>
        </w:rPr>
        <w:t xml:space="preserve">                        </w:t>
      </w:r>
    </w:p>
    <w:p w:rsidR="007B76D8" w:rsidRDefault="00454E2A">
      <w:pPr>
        <w:pStyle w:val="a5"/>
        <w:widowControl/>
        <w:spacing w:beforeAutospacing="0" w:afterAutospacing="0" w:line="585" w:lineRule="atLeast"/>
        <w:rPr>
          <w:sz w:val="32"/>
          <w:szCs w:val="32"/>
        </w:rPr>
      </w:pPr>
      <w:r>
        <w:t xml:space="preserve">                                                  </w:t>
      </w:r>
      <w:r>
        <w:rPr>
          <w:sz w:val="32"/>
          <w:szCs w:val="32"/>
        </w:rPr>
        <w:t xml:space="preserve"> </w:t>
      </w:r>
      <w:r>
        <w:rPr>
          <w:sz w:val="32"/>
          <w:szCs w:val="32"/>
        </w:rPr>
        <w:t>年</w:t>
      </w:r>
      <w:r>
        <w:rPr>
          <w:sz w:val="32"/>
          <w:szCs w:val="32"/>
        </w:rPr>
        <w:t xml:space="preserve">    </w:t>
      </w:r>
      <w:r>
        <w:rPr>
          <w:sz w:val="32"/>
          <w:szCs w:val="32"/>
        </w:rPr>
        <w:t>月</w:t>
      </w:r>
      <w:r>
        <w:rPr>
          <w:sz w:val="32"/>
          <w:szCs w:val="32"/>
        </w:rPr>
        <w:t xml:space="preserve">   </w:t>
      </w:r>
      <w:r>
        <w:rPr>
          <w:sz w:val="32"/>
          <w:szCs w:val="32"/>
        </w:rPr>
        <w:t>日</w:t>
      </w:r>
      <w:r>
        <w:rPr>
          <w:sz w:val="32"/>
          <w:szCs w:val="32"/>
        </w:rPr>
        <w:br w:type="page"/>
      </w:r>
    </w:p>
    <w:p w:rsidR="007B76D8" w:rsidRDefault="00454E2A">
      <w:pPr>
        <w:pStyle w:val="a5"/>
        <w:widowControl/>
        <w:spacing w:beforeAutospacing="0" w:afterAutospacing="0" w:line="585" w:lineRule="atLeast"/>
      </w:pPr>
      <w:r>
        <w:rPr>
          <w:rFonts w:ascii="黑体" w:eastAsia="黑体" w:hAnsi="宋体" w:cs="黑体" w:hint="eastAsia"/>
          <w:color w:val="000000"/>
          <w:sz w:val="31"/>
          <w:szCs w:val="31"/>
          <w:shd w:val="clear" w:color="auto" w:fill="FFFFFF"/>
        </w:rPr>
        <w:lastRenderedPageBreak/>
        <w:t>附件</w:t>
      </w:r>
      <w:r>
        <w:rPr>
          <w:rFonts w:ascii="Times New Roman" w:eastAsia="微软雅黑" w:hAnsi="Times New Roman" w:hint="eastAsia"/>
          <w:color w:val="000000"/>
          <w:sz w:val="31"/>
          <w:szCs w:val="31"/>
          <w:shd w:val="clear" w:color="auto" w:fill="FFFFFF"/>
        </w:rPr>
        <w:t>4</w:t>
      </w:r>
    </w:p>
    <w:p w:rsidR="007B76D8" w:rsidRDefault="00454E2A">
      <w:pPr>
        <w:spacing w:line="500" w:lineRule="exact"/>
        <w:jc w:val="center"/>
        <w:rPr>
          <w:rFonts w:eastAsia="方正小标宋简体"/>
          <w:spacing w:val="20"/>
          <w:sz w:val="44"/>
          <w:szCs w:val="44"/>
        </w:rPr>
      </w:pPr>
      <w:r>
        <w:rPr>
          <w:rFonts w:eastAsia="方正小标宋简体"/>
          <w:spacing w:val="20"/>
          <w:sz w:val="44"/>
          <w:szCs w:val="44"/>
        </w:rPr>
        <w:t>学历证明书（存根）</w:t>
      </w:r>
    </w:p>
    <w:p w:rsidR="007B76D8" w:rsidRDefault="00454E2A">
      <w:pPr>
        <w:spacing w:line="500" w:lineRule="exact"/>
        <w:jc w:val="center"/>
        <w:rPr>
          <w:rFonts w:eastAsia="方正小标宋简体"/>
          <w:spacing w:val="20"/>
          <w:sz w:val="44"/>
          <w:szCs w:val="44"/>
        </w:rPr>
      </w:pP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字第（</w:t>
      </w: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）号</w:t>
      </w:r>
    </w:p>
    <w:p w:rsidR="007B76D8" w:rsidRDefault="00454E2A">
      <w:pPr>
        <w:spacing w:line="500" w:lineRule="exact"/>
        <w:ind w:leftChars="134" w:left="281" w:firstLineChars="200" w:firstLine="560"/>
        <w:rPr>
          <w:sz w:val="28"/>
          <w:szCs w:val="28"/>
        </w:rPr>
      </w:pPr>
      <w:r>
        <w:rPr>
          <w:sz w:val="28"/>
          <w:szCs w:val="28"/>
        </w:rPr>
        <w:t>学生</w:t>
      </w:r>
      <w:r>
        <w:rPr>
          <w:sz w:val="28"/>
          <w:szCs w:val="28"/>
          <w:u w:val="single"/>
        </w:rPr>
        <w:t xml:space="preserve">           </w:t>
      </w:r>
      <w:r>
        <w:rPr>
          <w:sz w:val="28"/>
          <w:szCs w:val="28"/>
        </w:rPr>
        <w:t>系</w:t>
      </w:r>
      <w:r>
        <w:rPr>
          <w:sz w:val="28"/>
          <w:szCs w:val="28"/>
          <w:u w:val="single"/>
        </w:rPr>
        <w:t xml:space="preserve">       </w:t>
      </w:r>
      <w:r>
        <w:rPr>
          <w:sz w:val="28"/>
          <w:szCs w:val="28"/>
        </w:rPr>
        <w:t>省</w:t>
      </w:r>
      <w:r>
        <w:rPr>
          <w:sz w:val="28"/>
          <w:szCs w:val="28"/>
          <w:u w:val="single"/>
        </w:rPr>
        <w:t xml:space="preserve">       </w:t>
      </w:r>
      <w:r>
        <w:rPr>
          <w:sz w:val="28"/>
          <w:szCs w:val="28"/>
        </w:rPr>
        <w:t>县（市、区）人，性别</w:t>
      </w:r>
      <w:r>
        <w:rPr>
          <w:sz w:val="28"/>
          <w:szCs w:val="28"/>
          <w:u w:val="single"/>
        </w:rPr>
        <w:t xml:space="preserve">      </w:t>
      </w:r>
      <w:r>
        <w:rPr>
          <w:sz w:val="28"/>
          <w:szCs w:val="28"/>
        </w:rPr>
        <w:t>，</w:t>
      </w:r>
      <w:r>
        <w:rPr>
          <w:sz w:val="28"/>
          <w:szCs w:val="28"/>
          <w:u w:val="single"/>
        </w:rPr>
        <w:t xml:space="preserve">            </w:t>
      </w:r>
      <w:r>
        <w:rPr>
          <w:sz w:val="28"/>
          <w:szCs w:val="28"/>
        </w:rPr>
        <w:t>年</w:t>
      </w:r>
      <w:r>
        <w:rPr>
          <w:sz w:val="28"/>
          <w:szCs w:val="28"/>
          <w:u w:val="single"/>
        </w:rPr>
        <w:t xml:space="preserve">     </w:t>
      </w:r>
      <w:r>
        <w:rPr>
          <w:sz w:val="28"/>
          <w:szCs w:val="28"/>
        </w:rPr>
        <w:t>月出生，于</w:t>
      </w:r>
      <w:r>
        <w:rPr>
          <w:sz w:val="28"/>
          <w:szCs w:val="28"/>
        </w:rPr>
        <w:t xml:space="preserve"> </w:t>
      </w:r>
      <w:r>
        <w:rPr>
          <w:sz w:val="28"/>
          <w:szCs w:val="28"/>
          <w:u w:val="single"/>
        </w:rPr>
        <w:t xml:space="preserve">        </w:t>
      </w:r>
      <w:r>
        <w:rPr>
          <w:sz w:val="28"/>
          <w:szCs w:val="28"/>
        </w:rPr>
        <w:t>年</w:t>
      </w:r>
      <w:r>
        <w:rPr>
          <w:sz w:val="28"/>
          <w:szCs w:val="28"/>
          <w:u w:val="single"/>
        </w:rPr>
        <w:t xml:space="preserve">      </w:t>
      </w:r>
      <w:r>
        <w:rPr>
          <w:sz w:val="28"/>
          <w:szCs w:val="28"/>
        </w:rPr>
        <w:t>月至</w:t>
      </w:r>
      <w:r>
        <w:rPr>
          <w:sz w:val="28"/>
          <w:szCs w:val="28"/>
          <w:u w:val="single"/>
        </w:rPr>
        <w:t xml:space="preserve">        </w:t>
      </w:r>
      <w:r>
        <w:rPr>
          <w:sz w:val="28"/>
          <w:szCs w:val="28"/>
        </w:rPr>
        <w:t>年</w:t>
      </w:r>
      <w:r>
        <w:rPr>
          <w:sz w:val="28"/>
          <w:szCs w:val="28"/>
          <w:u w:val="single"/>
        </w:rPr>
        <w:t xml:space="preserve">     </w:t>
      </w:r>
      <w:r>
        <w:rPr>
          <w:sz w:val="28"/>
          <w:szCs w:val="28"/>
        </w:rPr>
        <w:t>月在</w:t>
      </w:r>
      <w:r>
        <w:rPr>
          <w:sz w:val="28"/>
          <w:szCs w:val="28"/>
          <w:u w:val="single"/>
        </w:rPr>
        <w:t xml:space="preserve">                     </w:t>
      </w:r>
      <w:r>
        <w:rPr>
          <w:sz w:val="28"/>
          <w:szCs w:val="28"/>
        </w:rPr>
        <w:t>学校</w:t>
      </w:r>
      <w:r>
        <w:rPr>
          <w:sz w:val="28"/>
          <w:szCs w:val="28"/>
          <w:u w:val="single"/>
        </w:rPr>
        <w:t xml:space="preserve">                </w:t>
      </w:r>
      <w:r>
        <w:rPr>
          <w:sz w:val="28"/>
          <w:szCs w:val="28"/>
        </w:rPr>
        <w:t>专业学习，</w:t>
      </w:r>
      <w:r>
        <w:rPr>
          <w:rFonts w:hint="eastAsia"/>
          <w:sz w:val="28"/>
          <w:szCs w:val="28"/>
        </w:rPr>
        <w:t>学习形式</w:t>
      </w:r>
      <w:r>
        <w:rPr>
          <w:rFonts w:hint="eastAsia"/>
          <w:sz w:val="28"/>
          <w:szCs w:val="28"/>
          <w:u w:val="single"/>
        </w:rPr>
        <w:t xml:space="preserve">       </w:t>
      </w:r>
      <w:r>
        <w:rPr>
          <w:rFonts w:hint="eastAsia"/>
          <w:sz w:val="28"/>
          <w:szCs w:val="28"/>
          <w:u w:val="single"/>
        </w:rPr>
        <w:t>，</w:t>
      </w:r>
      <w:r>
        <w:rPr>
          <w:sz w:val="28"/>
          <w:szCs w:val="28"/>
        </w:rPr>
        <w:t>学制</w:t>
      </w:r>
      <w:r>
        <w:rPr>
          <w:sz w:val="28"/>
          <w:szCs w:val="28"/>
          <w:u w:val="single"/>
        </w:rPr>
        <w:t xml:space="preserve">    </w:t>
      </w:r>
      <w:r>
        <w:rPr>
          <w:sz w:val="28"/>
          <w:szCs w:val="28"/>
        </w:rPr>
        <w:t>年，</w:t>
      </w:r>
      <w:r>
        <w:rPr>
          <w:rFonts w:hint="eastAsia"/>
          <w:sz w:val="28"/>
          <w:szCs w:val="28"/>
        </w:rPr>
        <w:t>原毕业证书号码</w:t>
      </w:r>
      <w:r>
        <w:rPr>
          <w:rFonts w:hint="eastAsia"/>
          <w:sz w:val="28"/>
          <w:szCs w:val="28"/>
          <w:u w:val="single"/>
        </w:rPr>
        <w:t xml:space="preserve">               </w:t>
      </w:r>
      <w:r>
        <w:rPr>
          <w:rFonts w:hint="eastAsia"/>
          <w:sz w:val="28"/>
          <w:szCs w:val="28"/>
        </w:rPr>
        <w:t>号，特发给证明。</w:t>
      </w:r>
    </w:p>
    <w:p w:rsidR="007B76D8" w:rsidRDefault="00454E2A">
      <w:pPr>
        <w:spacing w:line="500" w:lineRule="exact"/>
        <w:rPr>
          <w:sz w:val="28"/>
          <w:szCs w:val="28"/>
        </w:rPr>
      </w:pPr>
      <w:r>
        <w:rPr>
          <w:sz w:val="28"/>
          <w:szCs w:val="28"/>
        </w:rPr>
        <w:t xml:space="preserve">   </w:t>
      </w:r>
    </w:p>
    <w:p w:rsidR="007B76D8" w:rsidRDefault="00454E2A">
      <w:pPr>
        <w:spacing w:line="500" w:lineRule="exact"/>
        <w:rPr>
          <w:sz w:val="28"/>
          <w:szCs w:val="28"/>
        </w:rPr>
      </w:pPr>
      <w:r>
        <w:rPr>
          <w:sz w:val="28"/>
          <w:szCs w:val="28"/>
        </w:rPr>
        <w:t xml:space="preserve"> </w:t>
      </w:r>
      <w:r>
        <w:rPr>
          <w:sz w:val="28"/>
          <w:szCs w:val="28"/>
        </w:rPr>
        <w:t>经办人：</w:t>
      </w:r>
      <w:r>
        <w:rPr>
          <w:sz w:val="28"/>
          <w:szCs w:val="28"/>
        </w:rPr>
        <w:t xml:space="preserve">         </w:t>
      </w:r>
      <w:r>
        <w:rPr>
          <w:sz w:val="30"/>
          <w:szCs w:val="30"/>
        </w:rPr>
        <w:t xml:space="preserve">              </w:t>
      </w:r>
      <w:r>
        <w:rPr>
          <w:sz w:val="28"/>
          <w:szCs w:val="28"/>
        </w:rPr>
        <w:t xml:space="preserve">       </w:t>
      </w:r>
    </w:p>
    <w:p w:rsidR="007B76D8" w:rsidRDefault="00454E2A">
      <w:pPr>
        <w:spacing w:line="500" w:lineRule="exact"/>
        <w:ind w:firstLineChars="1050" w:firstLine="2520"/>
        <w:rPr>
          <w:sz w:val="28"/>
          <w:szCs w:val="28"/>
        </w:rPr>
      </w:pPr>
      <w:r>
        <w:rPr>
          <w:sz w:val="24"/>
        </w:rPr>
        <w:t xml:space="preserve">              </w:t>
      </w:r>
      <w:r>
        <w:rPr>
          <w:sz w:val="28"/>
          <w:szCs w:val="28"/>
        </w:rPr>
        <w:t xml:space="preserve">            </w:t>
      </w:r>
      <w:r>
        <w:rPr>
          <w:sz w:val="24"/>
        </w:rPr>
        <w:t>年</w:t>
      </w:r>
      <w:r>
        <w:rPr>
          <w:sz w:val="24"/>
        </w:rPr>
        <w:t xml:space="preserve">   </w:t>
      </w:r>
      <w:r>
        <w:rPr>
          <w:sz w:val="24"/>
        </w:rPr>
        <w:t>月</w:t>
      </w:r>
      <w:r>
        <w:rPr>
          <w:sz w:val="24"/>
        </w:rPr>
        <w:t xml:space="preserve">   </w:t>
      </w:r>
      <w:r>
        <w:rPr>
          <w:sz w:val="24"/>
        </w:rPr>
        <w:t>日</w:t>
      </w:r>
    </w:p>
    <w:p w:rsidR="007B76D8" w:rsidRDefault="00454E2A">
      <w:pPr>
        <w:spacing w:line="580" w:lineRule="exact"/>
        <w:ind w:left="320" w:hangingChars="100" w:hanging="320"/>
        <w:rPr>
          <w:sz w:val="32"/>
          <w:szCs w:val="32"/>
        </w:rPr>
      </w:pPr>
      <w:r>
        <w:rPr>
          <w:sz w:val="32"/>
          <w:szCs w:val="32"/>
        </w:rPr>
        <w:t>………………………………………………………………… ……………………………</w:t>
      </w:r>
    </w:p>
    <w:p w:rsidR="007B76D8" w:rsidRDefault="00454E2A">
      <w:pPr>
        <w:spacing w:line="580" w:lineRule="exact"/>
        <w:jc w:val="center"/>
        <w:rPr>
          <w:rFonts w:eastAsia="方正小标宋简体"/>
          <w:spacing w:val="20"/>
          <w:sz w:val="44"/>
          <w:szCs w:val="44"/>
        </w:rPr>
      </w:pPr>
      <w:r>
        <w:rPr>
          <w:rFonts w:eastAsia="方正小标宋简体"/>
          <w:spacing w:val="20"/>
          <w:sz w:val="44"/>
          <w:szCs w:val="44"/>
        </w:rPr>
        <w:t>学历证明书</w:t>
      </w:r>
    </w:p>
    <w:p w:rsidR="007B76D8" w:rsidRDefault="00454E2A">
      <w:pPr>
        <w:spacing w:line="580" w:lineRule="exact"/>
        <w:jc w:val="center"/>
        <w:rPr>
          <w:rFonts w:eastAsia="方正小标宋简体"/>
          <w:spacing w:val="20"/>
          <w:sz w:val="44"/>
          <w:szCs w:val="44"/>
        </w:rPr>
      </w:pPr>
      <w:r>
        <w:rPr>
          <w:rFonts w:eastAsia="方正小标宋简体" w:hint="eastAsia"/>
          <w:spacing w:val="20"/>
          <w:sz w:val="44"/>
          <w:szCs w:val="44"/>
        </w:rPr>
        <w:t xml:space="preserve">                      </w:t>
      </w:r>
      <w:r>
        <w:rPr>
          <w:rFonts w:ascii="黑体" w:eastAsia="黑体" w:hAnsi="黑体" w:cs="黑体" w:hint="eastAsia"/>
          <w:spacing w:val="20"/>
          <w:sz w:val="28"/>
          <w:szCs w:val="28"/>
        </w:rPr>
        <w:t>字第（</w:t>
      </w:r>
      <w:r>
        <w:rPr>
          <w:rFonts w:ascii="黑体" w:eastAsia="黑体" w:hAnsi="黑体" w:cs="黑体" w:hint="eastAsia"/>
          <w:spacing w:val="20"/>
          <w:sz w:val="28"/>
          <w:szCs w:val="28"/>
        </w:rPr>
        <w:t xml:space="preserve">    </w:t>
      </w:r>
      <w:r>
        <w:rPr>
          <w:rFonts w:ascii="黑体" w:eastAsia="黑体" w:hAnsi="黑体" w:cs="黑体" w:hint="eastAsia"/>
          <w:spacing w:val="20"/>
          <w:sz w:val="28"/>
          <w:szCs w:val="28"/>
        </w:rPr>
        <w:t>）号</w:t>
      </w:r>
    </w:p>
    <w:tbl>
      <w:tblPr>
        <w:tblpPr w:leftFromText="180" w:rightFromText="180" w:vertAnchor="text" w:horzAnchor="page" w:tblpX="615" w:tblpY="2"/>
        <w:tblOverlap w:val="never"/>
        <w:tblW w:w="2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tblGrid>
      <w:tr w:rsidR="007B76D8">
        <w:trPr>
          <w:trHeight w:val="3280"/>
        </w:trPr>
        <w:tc>
          <w:tcPr>
            <w:tcW w:w="2327" w:type="dxa"/>
          </w:tcPr>
          <w:p w:rsidR="007B76D8" w:rsidRDefault="007B76D8">
            <w:pPr>
              <w:spacing w:line="580" w:lineRule="exact"/>
              <w:jc w:val="center"/>
              <w:rPr>
                <w:sz w:val="32"/>
                <w:szCs w:val="32"/>
              </w:rPr>
            </w:pPr>
          </w:p>
          <w:p w:rsidR="007B76D8" w:rsidRDefault="007B76D8">
            <w:pPr>
              <w:spacing w:line="580" w:lineRule="exact"/>
              <w:jc w:val="center"/>
              <w:rPr>
                <w:sz w:val="32"/>
                <w:szCs w:val="32"/>
              </w:rPr>
            </w:pPr>
          </w:p>
          <w:p w:rsidR="007B76D8" w:rsidRDefault="00454E2A">
            <w:pPr>
              <w:spacing w:line="580" w:lineRule="exact"/>
              <w:jc w:val="center"/>
              <w:rPr>
                <w:sz w:val="32"/>
                <w:szCs w:val="32"/>
              </w:rPr>
            </w:pPr>
            <w:r>
              <w:rPr>
                <w:sz w:val="32"/>
                <w:szCs w:val="32"/>
              </w:rPr>
              <w:t>照</w:t>
            </w:r>
            <w:r>
              <w:rPr>
                <w:sz w:val="32"/>
                <w:szCs w:val="32"/>
              </w:rPr>
              <w:t xml:space="preserve">   </w:t>
            </w:r>
            <w:r>
              <w:rPr>
                <w:sz w:val="32"/>
                <w:szCs w:val="32"/>
              </w:rPr>
              <w:t>片</w:t>
            </w:r>
          </w:p>
        </w:tc>
      </w:tr>
    </w:tbl>
    <w:p w:rsidR="007B76D8" w:rsidRDefault="00454E2A">
      <w:pPr>
        <w:rPr>
          <w:sz w:val="32"/>
          <w:szCs w:val="32"/>
        </w:rPr>
      </w:pPr>
      <w:r>
        <w:rPr>
          <w:sz w:val="32"/>
          <w:szCs w:val="32"/>
        </w:rPr>
        <w:t xml:space="preserve">     </w:t>
      </w:r>
      <w:r>
        <w:rPr>
          <w:sz w:val="32"/>
          <w:szCs w:val="32"/>
        </w:rPr>
        <w:t>学生</w:t>
      </w:r>
      <w:r>
        <w:rPr>
          <w:sz w:val="32"/>
          <w:szCs w:val="32"/>
          <w:u w:val="single"/>
        </w:rPr>
        <w:t xml:space="preserve">            </w:t>
      </w:r>
      <w:r>
        <w:rPr>
          <w:sz w:val="32"/>
          <w:szCs w:val="32"/>
        </w:rPr>
        <w:t>系</w:t>
      </w:r>
      <w:r>
        <w:rPr>
          <w:sz w:val="32"/>
          <w:szCs w:val="32"/>
          <w:u w:val="single"/>
        </w:rPr>
        <w:t xml:space="preserve">       </w:t>
      </w:r>
      <w:r>
        <w:rPr>
          <w:sz w:val="32"/>
          <w:szCs w:val="32"/>
        </w:rPr>
        <w:t>省</w:t>
      </w:r>
      <w:r>
        <w:rPr>
          <w:sz w:val="32"/>
          <w:szCs w:val="32"/>
          <w:u w:val="single"/>
        </w:rPr>
        <w:t xml:space="preserve">       </w:t>
      </w:r>
      <w:r>
        <w:rPr>
          <w:sz w:val="32"/>
          <w:szCs w:val="32"/>
        </w:rPr>
        <w:t>县（市、区）人，性别</w:t>
      </w:r>
      <w:r>
        <w:rPr>
          <w:sz w:val="32"/>
          <w:szCs w:val="32"/>
          <w:u w:val="single"/>
        </w:rPr>
        <w:t xml:space="preserve">      </w:t>
      </w:r>
      <w:r>
        <w:rPr>
          <w:sz w:val="32"/>
          <w:szCs w:val="32"/>
        </w:rPr>
        <w:t>，</w:t>
      </w:r>
      <w:r>
        <w:rPr>
          <w:sz w:val="32"/>
          <w:szCs w:val="32"/>
          <w:u w:val="single"/>
        </w:rPr>
        <w:t xml:space="preserve">         </w:t>
      </w:r>
      <w:r>
        <w:rPr>
          <w:sz w:val="32"/>
          <w:szCs w:val="32"/>
        </w:rPr>
        <w:t>年</w:t>
      </w:r>
      <w:r>
        <w:rPr>
          <w:sz w:val="32"/>
          <w:szCs w:val="32"/>
          <w:u w:val="single"/>
        </w:rPr>
        <w:t xml:space="preserve">     </w:t>
      </w:r>
      <w:r>
        <w:rPr>
          <w:sz w:val="32"/>
          <w:szCs w:val="32"/>
        </w:rPr>
        <w:t>月出生，于</w:t>
      </w:r>
      <w:r>
        <w:rPr>
          <w:sz w:val="32"/>
          <w:szCs w:val="32"/>
        </w:rPr>
        <w:t xml:space="preserve"> </w:t>
      </w:r>
      <w:r>
        <w:rPr>
          <w:sz w:val="32"/>
          <w:szCs w:val="32"/>
          <w:u w:val="single"/>
        </w:rPr>
        <w:t xml:space="preserve">        </w:t>
      </w:r>
      <w:r>
        <w:rPr>
          <w:sz w:val="32"/>
          <w:szCs w:val="32"/>
        </w:rPr>
        <w:t>年</w:t>
      </w:r>
      <w:r>
        <w:rPr>
          <w:sz w:val="32"/>
          <w:szCs w:val="32"/>
          <w:u w:val="single"/>
        </w:rPr>
        <w:t xml:space="preserve">      </w:t>
      </w:r>
      <w:r>
        <w:rPr>
          <w:sz w:val="32"/>
          <w:szCs w:val="32"/>
        </w:rPr>
        <w:t>月至</w:t>
      </w:r>
      <w:r>
        <w:rPr>
          <w:sz w:val="32"/>
          <w:szCs w:val="32"/>
          <w:u w:val="single"/>
        </w:rPr>
        <w:t xml:space="preserve">        </w:t>
      </w:r>
      <w:r>
        <w:rPr>
          <w:sz w:val="32"/>
          <w:szCs w:val="32"/>
        </w:rPr>
        <w:t>年</w:t>
      </w:r>
      <w:r>
        <w:rPr>
          <w:sz w:val="32"/>
          <w:szCs w:val="32"/>
          <w:u w:val="single"/>
        </w:rPr>
        <w:t xml:space="preserve">       </w:t>
      </w:r>
      <w:r>
        <w:rPr>
          <w:sz w:val="32"/>
          <w:szCs w:val="32"/>
        </w:rPr>
        <w:t>月在</w:t>
      </w:r>
      <w:r>
        <w:rPr>
          <w:rFonts w:hint="eastAsia"/>
          <w:sz w:val="32"/>
          <w:szCs w:val="32"/>
          <w:u w:val="single"/>
        </w:rPr>
        <w:t xml:space="preserve">            </w:t>
      </w:r>
      <w:r>
        <w:rPr>
          <w:sz w:val="32"/>
          <w:szCs w:val="32"/>
        </w:rPr>
        <w:t>学校</w:t>
      </w:r>
      <w:r>
        <w:rPr>
          <w:rFonts w:hint="eastAsia"/>
          <w:sz w:val="32"/>
          <w:szCs w:val="32"/>
        </w:rPr>
        <w:t xml:space="preserve"> </w:t>
      </w:r>
      <w:r>
        <w:rPr>
          <w:rFonts w:hint="eastAsia"/>
          <w:sz w:val="32"/>
          <w:szCs w:val="32"/>
          <w:u w:val="single"/>
        </w:rPr>
        <w:t xml:space="preserve">        </w:t>
      </w:r>
      <w:r>
        <w:rPr>
          <w:sz w:val="32"/>
          <w:szCs w:val="32"/>
        </w:rPr>
        <w:t>专业学习，</w:t>
      </w:r>
      <w:r>
        <w:rPr>
          <w:rFonts w:hint="eastAsia"/>
          <w:sz w:val="32"/>
          <w:szCs w:val="32"/>
        </w:rPr>
        <w:t>学习形式</w:t>
      </w:r>
      <w:r>
        <w:rPr>
          <w:rFonts w:hint="eastAsia"/>
          <w:sz w:val="32"/>
          <w:szCs w:val="32"/>
        </w:rPr>
        <w:t xml:space="preserve"> </w:t>
      </w:r>
      <w:r>
        <w:rPr>
          <w:rFonts w:hint="eastAsia"/>
          <w:sz w:val="32"/>
          <w:szCs w:val="32"/>
          <w:u w:val="single"/>
        </w:rPr>
        <w:t xml:space="preserve">       </w:t>
      </w:r>
      <w:r>
        <w:rPr>
          <w:rFonts w:hint="eastAsia"/>
          <w:sz w:val="32"/>
          <w:szCs w:val="32"/>
        </w:rPr>
        <w:t>，</w:t>
      </w:r>
      <w:r>
        <w:rPr>
          <w:sz w:val="32"/>
          <w:szCs w:val="32"/>
        </w:rPr>
        <w:t>学制</w:t>
      </w:r>
      <w:r>
        <w:rPr>
          <w:sz w:val="32"/>
          <w:szCs w:val="32"/>
          <w:u w:val="single"/>
        </w:rPr>
        <w:t xml:space="preserve">    </w:t>
      </w:r>
      <w:r>
        <w:rPr>
          <w:sz w:val="32"/>
          <w:szCs w:val="32"/>
        </w:rPr>
        <w:t>年，</w:t>
      </w:r>
      <w:r>
        <w:rPr>
          <w:rFonts w:hint="eastAsia"/>
          <w:sz w:val="32"/>
          <w:szCs w:val="32"/>
        </w:rPr>
        <w:t>原毕业证书号码</w:t>
      </w:r>
      <w:r>
        <w:rPr>
          <w:rFonts w:hint="eastAsia"/>
          <w:sz w:val="32"/>
          <w:szCs w:val="32"/>
          <w:u w:val="single"/>
        </w:rPr>
        <w:t xml:space="preserve">  </w:t>
      </w:r>
      <w:r>
        <w:rPr>
          <w:sz w:val="32"/>
          <w:szCs w:val="32"/>
          <w:u w:val="single"/>
        </w:rPr>
        <w:t xml:space="preserve">   </w:t>
      </w:r>
      <w:r>
        <w:rPr>
          <w:rFonts w:hint="eastAsia"/>
          <w:sz w:val="32"/>
          <w:szCs w:val="32"/>
        </w:rPr>
        <w:t>号，特发给证明。</w:t>
      </w:r>
    </w:p>
    <w:p w:rsidR="007B76D8" w:rsidRDefault="00454E2A">
      <w:pPr>
        <w:ind w:leftChars="608" w:left="1277"/>
        <w:rPr>
          <w:sz w:val="32"/>
          <w:szCs w:val="32"/>
        </w:rPr>
      </w:pPr>
      <w:proofErr w:type="gramStart"/>
      <w:r>
        <w:rPr>
          <w:rFonts w:hint="eastAsia"/>
          <w:sz w:val="32"/>
          <w:szCs w:val="32"/>
        </w:rPr>
        <w:t>本证明经</w:t>
      </w:r>
      <w:proofErr w:type="gramEnd"/>
      <w:r>
        <w:rPr>
          <w:rFonts w:hint="eastAsia"/>
          <w:sz w:val="32"/>
          <w:szCs w:val="32"/>
        </w:rPr>
        <w:t>教育行政部门</w:t>
      </w:r>
      <w:r>
        <w:rPr>
          <w:rFonts w:hint="eastAsia"/>
          <w:sz w:val="32"/>
          <w:szCs w:val="32"/>
        </w:rPr>
        <w:t>验印后，具有</w:t>
      </w:r>
      <w:proofErr w:type="gramStart"/>
      <w:r>
        <w:rPr>
          <w:rFonts w:hint="eastAsia"/>
          <w:sz w:val="32"/>
          <w:szCs w:val="32"/>
        </w:rPr>
        <w:t>有</w:t>
      </w:r>
      <w:proofErr w:type="gramEnd"/>
      <w:r>
        <w:rPr>
          <w:rFonts w:hint="eastAsia"/>
          <w:sz w:val="32"/>
          <w:szCs w:val="32"/>
        </w:rPr>
        <w:t>毕业证书同等效力。</w:t>
      </w:r>
      <w:r>
        <w:rPr>
          <w:sz w:val="32"/>
          <w:szCs w:val="32"/>
        </w:rPr>
        <w:t xml:space="preserve">                      </w:t>
      </w:r>
    </w:p>
    <w:p w:rsidR="007B76D8" w:rsidRDefault="00454E2A">
      <w:pPr>
        <w:spacing w:line="580" w:lineRule="exact"/>
        <w:ind w:firstLineChars="550" w:firstLine="1760"/>
        <w:rPr>
          <w:sz w:val="32"/>
          <w:szCs w:val="32"/>
        </w:rPr>
      </w:pPr>
      <w:r>
        <w:rPr>
          <w:sz w:val="32"/>
          <w:szCs w:val="32"/>
        </w:rPr>
        <w:t>学校（盖章）</w:t>
      </w:r>
      <w:r>
        <w:rPr>
          <w:sz w:val="32"/>
          <w:szCs w:val="32"/>
        </w:rPr>
        <w:t xml:space="preserve">                  </w:t>
      </w:r>
      <w:r>
        <w:rPr>
          <w:rFonts w:hint="eastAsia"/>
          <w:sz w:val="32"/>
          <w:szCs w:val="32"/>
        </w:rPr>
        <w:t>校长：</w:t>
      </w:r>
    </w:p>
    <w:p w:rsidR="007B76D8" w:rsidRDefault="00454E2A">
      <w:r>
        <w:t xml:space="preserve">    </w:t>
      </w:r>
    </w:p>
    <w:p w:rsidR="007B76D8" w:rsidRDefault="00454E2A">
      <w:pPr>
        <w:rPr>
          <w:rFonts w:ascii="仿宋_GB2312" w:eastAsia="仿宋_GB2312" w:hAnsi="仿宋_GB2312" w:cs="仿宋_GB2312"/>
          <w:sz w:val="32"/>
          <w:szCs w:val="32"/>
        </w:rPr>
      </w:pPr>
      <w:r>
        <w:rPr>
          <w:sz w:val="24"/>
        </w:rPr>
        <w:t xml:space="preserve">                   </w:t>
      </w:r>
      <w:r>
        <w:rPr>
          <w:rFonts w:hint="eastAsia"/>
          <w:sz w:val="24"/>
        </w:rPr>
        <w:t xml:space="preserve">                              </w:t>
      </w:r>
      <w:r>
        <w:rPr>
          <w:sz w:val="32"/>
          <w:szCs w:val="32"/>
        </w:rPr>
        <w:t>年</w:t>
      </w:r>
      <w:r>
        <w:rPr>
          <w:sz w:val="32"/>
          <w:szCs w:val="32"/>
        </w:rPr>
        <w:t xml:space="preserve">    </w:t>
      </w:r>
      <w:r>
        <w:rPr>
          <w:sz w:val="32"/>
          <w:szCs w:val="32"/>
        </w:rPr>
        <w:t>月</w:t>
      </w:r>
      <w:r>
        <w:rPr>
          <w:sz w:val="32"/>
          <w:szCs w:val="32"/>
        </w:rPr>
        <w:t xml:space="preserve">    </w:t>
      </w:r>
      <w:r>
        <w:rPr>
          <w:sz w:val="32"/>
          <w:szCs w:val="32"/>
        </w:rPr>
        <w:t>日</w:t>
      </w:r>
      <w:r>
        <w:rPr>
          <w:rFonts w:ascii="仿宋_GB2312" w:eastAsia="仿宋_GB2312" w:hAnsi="仿宋_GB2312" w:cs="仿宋_GB2312" w:hint="eastAsia"/>
          <w:sz w:val="32"/>
          <w:szCs w:val="32"/>
        </w:rPr>
        <w:t xml:space="preserve"> </w:t>
      </w:r>
      <w:bookmarkStart w:id="0" w:name="_GoBack"/>
      <w:bookmarkEnd w:id="0"/>
      <w:r>
        <w:rPr>
          <w:rFonts w:ascii="仿宋_GB2312" w:eastAsia="仿宋_GB2312" w:hAnsi="仿宋_GB2312" w:cs="仿宋_GB2312" w:hint="eastAsia"/>
          <w:sz w:val="32"/>
          <w:szCs w:val="32"/>
        </w:rPr>
        <w:br w:type="page"/>
      </w: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pPr>
        <w:rPr>
          <w:rFonts w:ascii="仿宋_GB2312" w:eastAsia="仿宋_GB2312" w:hAnsi="仿宋_GB2312" w:cs="仿宋_GB2312"/>
          <w:sz w:val="32"/>
          <w:szCs w:val="32"/>
        </w:rPr>
      </w:pPr>
    </w:p>
    <w:p w:rsidR="007B76D8" w:rsidRDefault="007B76D8" w:rsidP="00731CDF">
      <w:pPr>
        <w:tabs>
          <w:tab w:val="left" w:pos="927"/>
        </w:tabs>
        <w:ind w:leftChars="470" w:left="987"/>
        <w:jc w:val="left"/>
        <w:rPr>
          <w:rFonts w:ascii="宋体" w:eastAsia="宋体" w:hAnsi="宋体" w:cs="宋体"/>
          <w:sz w:val="24"/>
        </w:rPr>
      </w:pPr>
    </w:p>
    <w:p w:rsidR="007B76D8" w:rsidRDefault="007B76D8" w:rsidP="00731CDF">
      <w:pPr>
        <w:tabs>
          <w:tab w:val="left" w:pos="927"/>
        </w:tabs>
        <w:ind w:leftChars="470" w:left="987"/>
        <w:jc w:val="left"/>
        <w:rPr>
          <w:rFonts w:ascii="宋体" w:eastAsia="宋体" w:hAnsi="宋体" w:cs="宋体"/>
          <w:sz w:val="24"/>
        </w:rPr>
      </w:pPr>
    </w:p>
    <w:p w:rsidR="007B76D8" w:rsidRDefault="007B76D8" w:rsidP="00731CDF">
      <w:pPr>
        <w:tabs>
          <w:tab w:val="left" w:pos="927"/>
        </w:tabs>
        <w:ind w:leftChars="470" w:left="987"/>
        <w:jc w:val="left"/>
        <w:rPr>
          <w:rFonts w:ascii="宋体" w:eastAsia="宋体" w:hAnsi="宋体" w:cs="宋体"/>
          <w:sz w:val="24"/>
        </w:rPr>
      </w:pPr>
    </w:p>
    <w:p w:rsidR="007B76D8" w:rsidRDefault="007B76D8" w:rsidP="00731CDF">
      <w:pPr>
        <w:tabs>
          <w:tab w:val="left" w:pos="927"/>
        </w:tabs>
        <w:ind w:leftChars="470" w:left="987"/>
        <w:jc w:val="left"/>
        <w:rPr>
          <w:rFonts w:ascii="宋体" w:eastAsia="宋体" w:hAnsi="宋体" w:cs="宋体"/>
          <w:sz w:val="24"/>
        </w:rPr>
      </w:pPr>
    </w:p>
    <w:p w:rsidR="007B76D8" w:rsidRDefault="00454E2A">
      <w:pPr>
        <w:spacing w:line="520" w:lineRule="exact"/>
        <w:ind w:firstLine="420"/>
        <w:rPr>
          <w:rFonts w:ascii="仿宋_GB2312" w:eastAsia="仿宋_GB2312" w:hAnsi="仿宋_GB2312" w:cs="仿宋_GB2312"/>
          <w:sz w:val="32"/>
          <w:szCs w:val="32"/>
        </w:rPr>
      </w:pPr>
      <w:r>
        <w:rPr>
          <w:rFonts w:ascii="仿宋_GB2312" w:eastAsia="仿宋_GB2312" w:hAnsi="仿宋_GB2312" w:cs="仿宋_GB2312"/>
          <w:sz w:val="32"/>
          <w:szCs w:val="32"/>
        </w:rPr>
        <w:t>(</w:t>
      </w:r>
      <w:bookmarkStart w:id="1" w:name="公开属性"/>
      <w:r>
        <w:rPr>
          <w:rFonts w:ascii="仿宋_GB2312" w:eastAsia="仿宋_GB2312" w:hAnsi="仿宋_GB2312" w:cs="仿宋_GB2312" w:hint="eastAsia"/>
          <w:sz w:val="32"/>
          <w:szCs w:val="32"/>
        </w:rPr>
        <w:t>主动公开</w:t>
      </w:r>
      <w:bookmarkEnd w:id="1"/>
      <w:r>
        <w:rPr>
          <w:rFonts w:ascii="仿宋_GB2312" w:eastAsia="仿宋_GB2312" w:hAnsi="仿宋_GB2312" w:cs="仿宋_GB2312"/>
          <w:sz w:val="32"/>
          <w:szCs w:val="32"/>
        </w:rPr>
        <w:t>)</w:t>
      </w:r>
    </w:p>
    <w:p w:rsidR="007B76D8" w:rsidRDefault="007B76D8"/>
    <w:p w:rsidR="007B76D8" w:rsidRDefault="00454E2A">
      <w:pPr>
        <w:ind w:firstLineChars="200" w:firstLine="560"/>
        <w:rPr>
          <w:rFonts w:ascii="仿宋_GB2312" w:eastAsia="仿宋_GB2312"/>
          <w:sz w:val="28"/>
          <w:szCs w:val="28"/>
        </w:rPr>
      </w:pPr>
      <w:r>
        <w:rPr>
          <w:rFonts w:hint="eastAsia"/>
          <w:noProof/>
          <w:sz w:val="28"/>
          <w:szCs w:val="28"/>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-4445</wp:posOffset>
                </wp:positionV>
                <wp:extent cx="5361305" cy="4445"/>
                <wp:effectExtent l="0" t="0" r="0" b="0"/>
                <wp:wrapNone/>
                <wp:docPr id="4" name="直接箭头连接符 4"/>
                <wp:cNvGraphicFramePr/>
                <a:graphic xmlns:a="http://schemas.openxmlformats.org/drawingml/2006/main">
                  <a:graphicData uri="http://schemas.microsoft.com/office/word/2010/wordprocessingShape">
                    <wps:wsp>
                      <wps:cNvCnPr/>
                      <wps:spPr>
                        <a:xfrm flipV="1">
                          <a:off x="0" y="0"/>
                          <a:ext cx="5361305" cy="4445"/>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flip:y;margin-left:0pt;margin-top:-0.35pt;height:0.35pt;width:422.15pt;z-index:251669504;mso-width-relative:page;mso-height-relative:page;" filled="f" stroked="t" coordsize="21600,21600" o:gfxdata="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X3orPT&#10;AAAAAwEAAA8AAAAAAAAAAQAgAAAAIgAAAGRycy9kb3ducmV2LnhtbFBLAQIUABQAAAAIAIdO4kB2&#10;0WC37AEAAKwDAAAOAAAAAAAAAAEAIAAAACIBAABkcnMvZTJvRG9jLnhtbFBLBQYAAAAABgAGAFkB&#10;AACABQAAAAA=&#10;">
                <v:fill on="f" focussize="0,0"/>
                <v:stroke weight="1.5pt" color="#000000" joinstyle="round"/>
                <v:imagedata o:title=""/>
                <o:lock v:ext="edit" aspectratio="f"/>
              </v:shape>
            </w:pict>
          </mc:Fallback>
        </mc:AlternateContent>
      </w:r>
      <w:r>
        <w:rPr>
          <w:rFonts w:ascii="仿宋_GB2312" w:eastAsia="仿宋_GB2312" w:hint="eastAsia"/>
          <w:sz w:val="28"/>
          <w:szCs w:val="28"/>
        </w:rPr>
        <w:t>福建省教育厅办公室</w:t>
      </w:r>
      <w:r>
        <w:rPr>
          <w:rFonts w:ascii="仿宋_GB2312" w:eastAsia="仿宋_GB2312" w:hint="eastAsia"/>
          <w:sz w:val="28"/>
          <w:szCs w:val="28"/>
        </w:rPr>
        <w:t xml:space="preserve">               201</w:t>
      </w:r>
      <w:r>
        <w:rPr>
          <w:rFonts w:ascii="仿宋_GB2312" w:eastAsia="仿宋_GB2312" w:hint="eastAsia"/>
          <w:sz w:val="28"/>
          <w:szCs w:val="28"/>
        </w:rPr>
        <w:t>8</w:t>
      </w:r>
      <w:r>
        <w:rPr>
          <w:rFonts w:ascii="仿宋_GB2312" w:eastAsia="仿宋_GB2312" w:hint="eastAsia"/>
          <w:sz w:val="28"/>
          <w:szCs w:val="28"/>
        </w:rPr>
        <w:t>年</w:t>
      </w:r>
      <w:r>
        <w:rPr>
          <w:rFonts w:ascii="仿宋_GB2312" w:eastAsia="仿宋_GB2312" w:hint="eastAsia"/>
          <w:sz w:val="28"/>
          <w:szCs w:val="28"/>
        </w:rPr>
        <w:t>12</w:t>
      </w:r>
      <w:r>
        <w:rPr>
          <w:rFonts w:ascii="仿宋_GB2312" w:eastAsia="仿宋_GB2312" w:hint="eastAsia"/>
          <w:sz w:val="28"/>
          <w:szCs w:val="28"/>
        </w:rPr>
        <w:t>月</w:t>
      </w:r>
      <w:r>
        <w:rPr>
          <w:rFonts w:ascii="仿宋_GB2312" w:eastAsia="仿宋_GB2312" w:hint="eastAsia"/>
          <w:sz w:val="28"/>
          <w:szCs w:val="28"/>
        </w:rPr>
        <w:t>26</w:t>
      </w:r>
      <w:r>
        <w:rPr>
          <w:rFonts w:ascii="仿宋_GB2312" w:eastAsia="仿宋_GB2312" w:hint="eastAsia"/>
          <w:sz w:val="28"/>
          <w:szCs w:val="28"/>
        </w:rPr>
        <w:t>日印发</w:t>
      </w:r>
    </w:p>
    <w:p w:rsidR="007B76D8" w:rsidRDefault="00454E2A" w:rsidP="007B76D8">
      <w:pPr>
        <w:ind w:leftChars="-257" w:left="-540" w:firstLineChars="257" w:firstLine="540"/>
      </w:pPr>
      <w:r>
        <w:rPr>
          <w:rFonts w:hint="eastAsia"/>
          <w:noProof/>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-635</wp:posOffset>
                </wp:positionV>
                <wp:extent cx="5332730" cy="635"/>
                <wp:effectExtent l="0" t="0" r="0" b="0"/>
                <wp:wrapNone/>
                <wp:docPr id="6" name="直接箭头连接符 6"/>
                <wp:cNvGraphicFramePr/>
                <a:graphic xmlns:a="http://schemas.openxmlformats.org/drawingml/2006/main">
                  <a:graphicData uri="http://schemas.microsoft.com/office/word/2010/wordprocessingShape">
                    <wps:wsp>
                      <wps:cNvCnPr/>
                      <wps:spPr>
                        <a:xfrm flipV="1">
                          <a:off x="0" y="0"/>
                          <a:ext cx="5332730" cy="635"/>
                        </a:xfrm>
                        <a:prstGeom prst="straightConnector1">
                          <a:avLst/>
                        </a:prstGeom>
                        <a:ln w="1905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flip:y;margin-left:0pt;margin-top:-0.05pt;height:0.05pt;width:419.9pt;z-index:251670528;mso-width-relative:page;mso-height-relative:page;" filled="f" stroked="t" coordsize="21600,21600" o:gfxdata="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Gbzw70wAA&#10;AAMBAAAPAAAAAAAAAAEAIAAAACIAAABkcnMvZG93bnJldi54bWxQSwECFAAUAAAACACHTuJAwX54&#10;g+oBAACrAwAADgAAAAAAAAABACAAAAAiAQAAZHJzL2Uyb0RvYy54bWxQSwUGAAAAAAYABgBZAQAA&#10;fgUAAAAA&#10;">
                <v:fill on="f" focussize="0,0"/>
                <v:stroke weight="1.5pt" color="#000000" joinstyle="round"/>
                <v:imagedata o:title=""/>
                <o:lock v:ext="edit" aspectratio="f"/>
              </v:shape>
            </w:pict>
          </mc:Fallback>
        </mc:AlternateContent>
      </w:r>
    </w:p>
    <w:sectPr w:rsidR="007B76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E2A" w:rsidRDefault="00454E2A">
      <w:r>
        <w:separator/>
      </w:r>
    </w:p>
  </w:endnote>
  <w:endnote w:type="continuationSeparator" w:id="0">
    <w:p w:rsidR="00454E2A" w:rsidRDefault="0045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auto"/>
    <w:pitch w:val="default"/>
    <w:sig w:usb0="00000001" w:usb1="080E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方正小标宋_GBK">
    <w:altName w:val="Arial Unicode MS"/>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charset w:val="86"/>
    <w:family w:val="script"/>
    <w:pitch w:val="default"/>
    <w:sig w:usb0="00000000" w:usb1="080E0000" w:usb2="00000000" w:usb3="00000000" w:csb0="00040000" w:csb1="00000000"/>
  </w:font>
  <w:font w:name="微软雅黑">
    <w:panose1 w:val="020B0503020204020204"/>
    <w:charset w:val="86"/>
    <w:family w:val="swiss"/>
    <w:pitch w:val="variable"/>
    <w:sig w:usb0="80000287" w:usb1="280F3C52" w:usb2="00000016" w:usb3="00000000" w:csb0="0004001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D8" w:rsidRDefault="00454E2A">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B76D8" w:rsidRDefault="00454E2A">
                          <w:pPr>
                            <w:snapToGrid w:val="0"/>
                            <w:rPr>
                              <w:sz w:val="18"/>
                            </w:rPr>
                          </w:pPr>
                          <w:r>
                            <w:rPr>
                              <w:rFonts w:asciiTheme="majorEastAsia" w:eastAsiaTheme="majorEastAsia" w:hAnsiTheme="majorEastAsia" w:cstheme="majorEastAsia" w:hint="eastAsia"/>
                              <w:sz w:val="28"/>
                              <w:szCs w:val="28"/>
                            </w:rPr>
                            <w:fldChar w:fldCharType="begin"/>
                          </w:r>
                          <w:r>
                            <w:rPr>
                              <w:rFonts w:asciiTheme="majorEastAsia" w:eastAsiaTheme="majorEastAsia" w:hAnsiTheme="majorEastAsia" w:cstheme="majorEastAsia" w:hint="eastAsia"/>
                              <w:sz w:val="28"/>
                              <w:szCs w:val="28"/>
                            </w:rPr>
                            <w:instrText xml:space="preserve"> PAGE  \* MERGEFORMAT </w:instrText>
                          </w:r>
                          <w:r>
                            <w:rPr>
                              <w:rFonts w:asciiTheme="majorEastAsia" w:eastAsiaTheme="majorEastAsia" w:hAnsiTheme="majorEastAsia" w:cstheme="majorEastAsia" w:hint="eastAsia"/>
                              <w:sz w:val="28"/>
                              <w:szCs w:val="28"/>
                            </w:rPr>
                            <w:fldChar w:fldCharType="separate"/>
                          </w:r>
                          <w:r w:rsidR="00731CDF">
                            <w:rPr>
                              <w:rFonts w:asciiTheme="majorEastAsia" w:eastAsiaTheme="majorEastAsia" w:hAnsiTheme="majorEastAsia" w:cstheme="majorEastAsia"/>
                              <w:noProof/>
                              <w:sz w:val="28"/>
                              <w:szCs w:val="28"/>
                            </w:rPr>
                            <w:t>- 10 -</w:t>
                          </w:r>
                          <w:r>
                            <w:rPr>
                              <w:rFonts w:asciiTheme="majorEastAsia" w:eastAsiaTheme="majorEastAsia" w:hAnsiTheme="majorEastAsia" w:cstheme="majorEastAsia"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824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7B76D8" w:rsidRDefault="00454E2A">
                    <w:pPr>
                      <w:snapToGrid w:val="0"/>
                      <w:rPr>
                        <w:sz w:val="18"/>
                      </w:rPr>
                    </w:pPr>
                    <w:r>
                      <w:rPr>
                        <w:rFonts w:asciiTheme="majorEastAsia" w:eastAsiaTheme="majorEastAsia" w:hAnsiTheme="majorEastAsia" w:cstheme="majorEastAsia" w:hint="eastAsia"/>
                        <w:sz w:val="28"/>
                        <w:szCs w:val="28"/>
                      </w:rPr>
                      <w:fldChar w:fldCharType="begin"/>
                    </w:r>
                    <w:r>
                      <w:rPr>
                        <w:rFonts w:asciiTheme="majorEastAsia" w:eastAsiaTheme="majorEastAsia" w:hAnsiTheme="majorEastAsia" w:cstheme="majorEastAsia" w:hint="eastAsia"/>
                        <w:sz w:val="28"/>
                        <w:szCs w:val="28"/>
                      </w:rPr>
                      <w:instrText xml:space="preserve"> PAGE  \* MERGEFORMAT </w:instrText>
                    </w:r>
                    <w:r>
                      <w:rPr>
                        <w:rFonts w:asciiTheme="majorEastAsia" w:eastAsiaTheme="majorEastAsia" w:hAnsiTheme="majorEastAsia" w:cstheme="majorEastAsia" w:hint="eastAsia"/>
                        <w:sz w:val="28"/>
                        <w:szCs w:val="28"/>
                      </w:rPr>
                      <w:fldChar w:fldCharType="separate"/>
                    </w:r>
                    <w:r w:rsidR="00731CDF">
                      <w:rPr>
                        <w:rFonts w:asciiTheme="majorEastAsia" w:eastAsiaTheme="majorEastAsia" w:hAnsiTheme="majorEastAsia" w:cstheme="majorEastAsia"/>
                        <w:noProof/>
                        <w:sz w:val="28"/>
                        <w:szCs w:val="28"/>
                      </w:rPr>
                      <w:t>- 10 -</w:t>
                    </w:r>
                    <w:r>
                      <w:rPr>
                        <w:rFonts w:asciiTheme="majorEastAsia" w:eastAsiaTheme="majorEastAsia" w:hAnsiTheme="majorEastAsia" w:cstheme="majorEastAsia" w:hint="eastAsia"/>
                        <w:sz w:val="28"/>
                        <w:szCs w:val="2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E2A" w:rsidRDefault="00454E2A">
      <w:r>
        <w:separator/>
      </w:r>
    </w:p>
  </w:footnote>
  <w:footnote w:type="continuationSeparator" w:id="0">
    <w:p w:rsidR="00454E2A" w:rsidRDefault="00454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F923B"/>
    <w:multiLevelType w:val="singleLevel"/>
    <w:tmpl w:val="5B8F923B"/>
    <w:lvl w:ilvl="0">
      <w:start w:val="2"/>
      <w:numFmt w:val="chineseCounting"/>
      <w:suff w:val="space"/>
      <w:lvlText w:val="第%1章"/>
      <w:lvlJc w:val="left"/>
    </w:lvl>
  </w:abstractNum>
  <w:abstractNum w:abstractNumId="1">
    <w:nsid w:val="5B908E1C"/>
    <w:multiLevelType w:val="singleLevel"/>
    <w:tmpl w:val="5B908E1C"/>
    <w:lvl w:ilvl="0">
      <w:start w:val="3"/>
      <w:numFmt w:val="chineseCounting"/>
      <w:suff w:val="space"/>
      <w:lvlText w:val="第%1章"/>
      <w:lvlJc w:val="left"/>
    </w:lvl>
  </w:abstractNum>
  <w:abstractNum w:abstractNumId="2">
    <w:nsid w:val="5B91D66B"/>
    <w:multiLevelType w:val="singleLevel"/>
    <w:tmpl w:val="5B91D66B"/>
    <w:lvl w:ilvl="0">
      <w:start w:val="5"/>
      <w:numFmt w:val="chineseCounting"/>
      <w:suff w:val="space"/>
      <w:lvlText w:val="第%1章"/>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204FF2"/>
    <w:rsid w:val="00454E2A"/>
    <w:rsid w:val="00731CDF"/>
    <w:rsid w:val="007B76D8"/>
    <w:rsid w:val="00B06356"/>
    <w:rsid w:val="01E6362B"/>
    <w:rsid w:val="020F69FD"/>
    <w:rsid w:val="023131C0"/>
    <w:rsid w:val="029E199A"/>
    <w:rsid w:val="02AF6A3B"/>
    <w:rsid w:val="0346552F"/>
    <w:rsid w:val="05204FF2"/>
    <w:rsid w:val="05611052"/>
    <w:rsid w:val="05781C0F"/>
    <w:rsid w:val="06A50EEB"/>
    <w:rsid w:val="07A92BF6"/>
    <w:rsid w:val="08416135"/>
    <w:rsid w:val="087A01CF"/>
    <w:rsid w:val="088D7BC8"/>
    <w:rsid w:val="0AF0555A"/>
    <w:rsid w:val="0AFC673A"/>
    <w:rsid w:val="0EE55358"/>
    <w:rsid w:val="0F203621"/>
    <w:rsid w:val="0F7918E5"/>
    <w:rsid w:val="0FD363AE"/>
    <w:rsid w:val="10F0690B"/>
    <w:rsid w:val="116047D4"/>
    <w:rsid w:val="116978BC"/>
    <w:rsid w:val="11BA57DA"/>
    <w:rsid w:val="11DB50EB"/>
    <w:rsid w:val="12E6754F"/>
    <w:rsid w:val="136E6C9B"/>
    <w:rsid w:val="151A122C"/>
    <w:rsid w:val="15D521CE"/>
    <w:rsid w:val="169D70A0"/>
    <w:rsid w:val="16A61062"/>
    <w:rsid w:val="17460259"/>
    <w:rsid w:val="17A86806"/>
    <w:rsid w:val="17DD0994"/>
    <w:rsid w:val="195B3E67"/>
    <w:rsid w:val="19BD71C7"/>
    <w:rsid w:val="1A91078B"/>
    <w:rsid w:val="1B2C0175"/>
    <w:rsid w:val="1CEF3593"/>
    <w:rsid w:val="1D0F7900"/>
    <w:rsid w:val="1D4E38A4"/>
    <w:rsid w:val="1EB07CA9"/>
    <w:rsid w:val="1EB15E17"/>
    <w:rsid w:val="1F81731B"/>
    <w:rsid w:val="1FAE26A3"/>
    <w:rsid w:val="2249733A"/>
    <w:rsid w:val="225141C6"/>
    <w:rsid w:val="256D132C"/>
    <w:rsid w:val="25872832"/>
    <w:rsid w:val="287035C2"/>
    <w:rsid w:val="29F17802"/>
    <w:rsid w:val="29F74492"/>
    <w:rsid w:val="2BBE2439"/>
    <w:rsid w:val="2C4B05D5"/>
    <w:rsid w:val="2D781463"/>
    <w:rsid w:val="2F59718E"/>
    <w:rsid w:val="339246EE"/>
    <w:rsid w:val="348A0A42"/>
    <w:rsid w:val="34EE1FB5"/>
    <w:rsid w:val="355059C3"/>
    <w:rsid w:val="359C1120"/>
    <w:rsid w:val="37700AB6"/>
    <w:rsid w:val="38392103"/>
    <w:rsid w:val="39A42850"/>
    <w:rsid w:val="3A161ECD"/>
    <w:rsid w:val="3A692D2E"/>
    <w:rsid w:val="3B246665"/>
    <w:rsid w:val="3BB901A9"/>
    <w:rsid w:val="3BDE665D"/>
    <w:rsid w:val="3C2533B5"/>
    <w:rsid w:val="3D7D73C7"/>
    <w:rsid w:val="3DC3109E"/>
    <w:rsid w:val="3EB7789F"/>
    <w:rsid w:val="3FEF4BD6"/>
    <w:rsid w:val="408C259D"/>
    <w:rsid w:val="41005CD7"/>
    <w:rsid w:val="42111BAB"/>
    <w:rsid w:val="42484598"/>
    <w:rsid w:val="45515F28"/>
    <w:rsid w:val="457844F4"/>
    <w:rsid w:val="46DF1FC0"/>
    <w:rsid w:val="49276CE4"/>
    <w:rsid w:val="493713D5"/>
    <w:rsid w:val="4AE8279D"/>
    <w:rsid w:val="4BD64D52"/>
    <w:rsid w:val="4BE32FF7"/>
    <w:rsid w:val="4C950BC5"/>
    <w:rsid w:val="4CC9731E"/>
    <w:rsid w:val="4DA2247B"/>
    <w:rsid w:val="4E330239"/>
    <w:rsid w:val="4FEF4319"/>
    <w:rsid w:val="515A4135"/>
    <w:rsid w:val="521026AA"/>
    <w:rsid w:val="52B66FF8"/>
    <w:rsid w:val="52C34996"/>
    <w:rsid w:val="532A2619"/>
    <w:rsid w:val="543E5143"/>
    <w:rsid w:val="575B748C"/>
    <w:rsid w:val="58093DE8"/>
    <w:rsid w:val="58163BD7"/>
    <w:rsid w:val="58875B7B"/>
    <w:rsid w:val="59A90B1F"/>
    <w:rsid w:val="59C433AD"/>
    <w:rsid w:val="5AC07077"/>
    <w:rsid w:val="5AD21FE8"/>
    <w:rsid w:val="5AD961BD"/>
    <w:rsid w:val="5B475F03"/>
    <w:rsid w:val="5B526581"/>
    <w:rsid w:val="5BD64F4B"/>
    <w:rsid w:val="5D9806B1"/>
    <w:rsid w:val="5DDB5502"/>
    <w:rsid w:val="5E7D633F"/>
    <w:rsid w:val="5EFD2AE3"/>
    <w:rsid w:val="61E74C01"/>
    <w:rsid w:val="62404C02"/>
    <w:rsid w:val="626467F1"/>
    <w:rsid w:val="62C32416"/>
    <w:rsid w:val="64E80EDA"/>
    <w:rsid w:val="64F4029D"/>
    <w:rsid w:val="65565A7F"/>
    <w:rsid w:val="65793019"/>
    <w:rsid w:val="66196F21"/>
    <w:rsid w:val="665E6740"/>
    <w:rsid w:val="668532ED"/>
    <w:rsid w:val="66883C6D"/>
    <w:rsid w:val="69512E20"/>
    <w:rsid w:val="6BC97F1F"/>
    <w:rsid w:val="6CE326EA"/>
    <w:rsid w:val="6DA23EDE"/>
    <w:rsid w:val="6E114113"/>
    <w:rsid w:val="6EB228B1"/>
    <w:rsid w:val="6EE01093"/>
    <w:rsid w:val="6EF775B3"/>
    <w:rsid w:val="6F396D33"/>
    <w:rsid w:val="704F3244"/>
    <w:rsid w:val="70D351BF"/>
    <w:rsid w:val="717C088B"/>
    <w:rsid w:val="72FD05FE"/>
    <w:rsid w:val="73353D35"/>
    <w:rsid w:val="73D920CA"/>
    <w:rsid w:val="749F7385"/>
    <w:rsid w:val="75044B7D"/>
    <w:rsid w:val="75502037"/>
    <w:rsid w:val="756A71B1"/>
    <w:rsid w:val="759B64F6"/>
    <w:rsid w:val="75FD66F9"/>
    <w:rsid w:val="766651B8"/>
    <w:rsid w:val="771A6F86"/>
    <w:rsid w:val="7BAB7C34"/>
    <w:rsid w:val="7BE03131"/>
    <w:rsid w:val="7C48350B"/>
    <w:rsid w:val="7CA65096"/>
    <w:rsid w:val="7D296C7A"/>
    <w:rsid w:val="7D707C73"/>
    <w:rsid w:val="7DE24FE9"/>
    <w:rsid w:val="7EF258A9"/>
    <w:rsid w:val="7F054202"/>
    <w:rsid w:val="7F7C4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character" w:styleId="a6">
    <w:name w:val="Hyperlink"/>
    <w:basedOn w:val="a0"/>
    <w:qFormat/>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character" w:styleId="a6">
    <w:name w:val="Hyperlink"/>
    <w:basedOn w:val="a0"/>
    <w:qForma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Pages>
  <Words>1312</Words>
  <Characters>7485</Characters>
  <Application>Microsoft Office Word</Application>
  <DocSecurity>0</DocSecurity>
  <Lines>62</Lines>
  <Paragraphs>17</Paragraphs>
  <ScaleCrop>false</ScaleCrop>
  <Company>Microsoft</Company>
  <LinksUpToDate>false</LinksUpToDate>
  <CharactersWithSpaces>8780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福建省中等职业学校学生学籍管理</dc:title>
  <dc:creator>lenovo</dc:creator>
  <cp:lastModifiedBy>6z</cp:lastModifiedBy>
  <cp:revision>3</cp:revision>
  <cp:lastPrinted>2018-12-20T05:08:00Z</cp:lastPrinted>
  <dcterms:created xsi:type="dcterms:W3CDTF">2018-10-12T08:50:00Z</dcterms:created>
  <dcterms:modified xsi:type="dcterms:W3CDTF">2019-04-02T01:35:00Z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